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6.387939453125" w:firstLine="0"/>
        <w:jc w:val="right"/>
        <w:rPr>
          <w:rFonts w:ascii="Avenir" w:cs="Avenir" w:eastAsia="Avenir" w:hAnsi="Aveni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638425" cy="71437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38425" cy="714375"/>
                    </a:xfrm>
                    <a:prstGeom prst="rect"/>
                    <a:ln/>
                  </pic:spPr>
                </pic:pic>
              </a:graphicData>
            </a:graphic>
          </wp:inline>
        </w:drawing>
      </w: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Communiqué de Presse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24951171875" w:line="238.90448570251465" w:lineRule="auto"/>
        <w:ind w:left="564.9394226074219" w:right="398.067626953125" w:firstLine="0"/>
        <w:jc w:val="center"/>
        <w:rPr>
          <w:rFonts w:ascii="Avenir" w:cs="Avenir" w:eastAsia="Avenir" w:hAnsi="Avenir"/>
          <w:b w:val="0"/>
          <w:i w:val="0"/>
          <w:smallCaps w:val="0"/>
          <w:strike w:val="0"/>
          <w:color w:val="00bfce"/>
          <w:sz w:val="28"/>
          <w:szCs w:val="28"/>
          <w:u w:val="none"/>
          <w:shd w:fill="auto" w:val="clear"/>
          <w:vertAlign w:val="baseline"/>
        </w:rPr>
      </w:pPr>
      <w:r w:rsidDel="00000000" w:rsidR="00000000" w:rsidRPr="00000000">
        <w:rPr>
          <w:rFonts w:ascii="Avenir" w:cs="Avenir" w:eastAsia="Avenir" w:hAnsi="Avenir"/>
          <w:b w:val="0"/>
          <w:i w:val="0"/>
          <w:smallCaps w:val="0"/>
          <w:strike w:val="0"/>
          <w:color w:val="007993"/>
          <w:sz w:val="32"/>
          <w:szCs w:val="32"/>
          <w:u w:val="none"/>
          <w:shd w:fill="auto" w:val="clear"/>
          <w:vertAlign w:val="baseline"/>
          <w:rtl w:val="0"/>
        </w:rPr>
        <w:t xml:space="preserve">Le service Les Opticiens Mobiles</w:t>
      </w:r>
      <w:r w:rsidDel="00000000" w:rsidR="00000000" w:rsidRPr="00000000">
        <w:rPr>
          <w:rFonts w:ascii="Avenir" w:cs="Avenir" w:eastAsia="Avenir" w:hAnsi="Avenir"/>
          <w:b w:val="0"/>
          <w:i w:val="0"/>
          <w:smallCaps w:val="0"/>
          <w:strike w:val="0"/>
          <w:color w:val="007993"/>
          <w:sz w:val="32.00000127156576"/>
          <w:szCs w:val="32.00000127156576"/>
          <w:u w:val="none"/>
          <w:shd w:fill="auto" w:val="clear"/>
          <w:vertAlign w:val="superscript"/>
          <w:rtl w:val="0"/>
        </w:rPr>
        <w:t xml:space="preserve">® </w:t>
      </w:r>
      <w:r w:rsidDel="00000000" w:rsidR="00000000" w:rsidRPr="00000000">
        <w:rPr>
          <w:rFonts w:ascii="Avenir" w:cs="Avenir" w:eastAsia="Avenir" w:hAnsi="Avenir"/>
          <w:b w:val="0"/>
          <w:i w:val="0"/>
          <w:smallCaps w:val="0"/>
          <w:strike w:val="0"/>
          <w:color w:val="007993"/>
          <w:sz w:val="32"/>
          <w:szCs w:val="32"/>
          <w:u w:val="none"/>
          <w:shd w:fill="auto" w:val="clear"/>
          <w:vertAlign w:val="baseline"/>
          <w:rtl w:val="0"/>
        </w:rPr>
        <w:t xml:space="preserve">désormais disponible dans la Vienne </w:t>
      </w:r>
      <w:r w:rsidDel="00000000" w:rsidR="00000000" w:rsidRPr="00000000">
        <w:rPr>
          <w:rFonts w:ascii="Avenir" w:cs="Avenir" w:eastAsia="Avenir" w:hAnsi="Avenir"/>
          <w:b w:val="0"/>
          <w:i w:val="0"/>
          <w:smallCaps w:val="0"/>
          <w:strike w:val="0"/>
          <w:color w:val="00bfce"/>
          <w:sz w:val="28"/>
          <w:szCs w:val="28"/>
          <w:u w:val="none"/>
          <w:shd w:fill="auto" w:val="clear"/>
          <w:vertAlign w:val="baseline"/>
          <w:rtl w:val="0"/>
        </w:rPr>
        <w:t xml:space="preserve">L’Opticien Mobile Alexandre Aujoux propose un nouveau service de proximité en santé visuelle pour les habitants de Poitiers, Chauvigny, Montmorillon et des communes alentour.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95263671875" w:line="237.4049949645996" w:lineRule="auto"/>
        <w:ind w:left="0" w:right="0" w:firstLine="21.1199951171875"/>
        <w:jc w:val="both"/>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Poitiers, le 27 septembre 2021 l</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Les</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Opticiens</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Mobiles,</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1</w:t>
      </w:r>
      <w:r w:rsidDel="00000000" w:rsidR="00000000" w:rsidRPr="00000000">
        <w:rPr>
          <w:rFonts w:ascii="Avenir" w:cs="Avenir" w:eastAsia="Avenir" w:hAnsi="Avenir"/>
          <w:b w:val="0"/>
          <w:i w:val="0"/>
          <w:smallCaps w:val="0"/>
          <w:strike w:val="0"/>
          <w:color w:val="000000"/>
          <w:sz w:val="24.000000953674316"/>
          <w:szCs w:val="24.000000953674316"/>
          <w:u w:val="none"/>
          <w:shd w:fill="auto" w:val="clear"/>
          <w:vertAlign w:val="superscript"/>
          <w:rtl w:val="0"/>
        </w:rPr>
        <w:t xml:space="preserve">er</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réseau</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national</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d’opticiens</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spécialisés</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pour</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intervenir</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sur</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les</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lieux</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de</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vie</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et</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de</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travail</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des</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personnes</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actives</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comme</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des</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personnes</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fragiles</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(Grand</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Âge</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et</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Handicap),</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annonce</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ce</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jour</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le</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déploiement</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de</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son</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service</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dans</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le</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département</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de</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la</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Vienne</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(soit</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dans</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les</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villes</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de</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Poitiers,</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Chauvigny,</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Montmorillon</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mais</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également</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sur</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l’ensemble</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des</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communes</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alentour).</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Un</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nouveau</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service</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optique</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de</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proximité</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permettant</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aux</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habitants</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du</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territoire</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de</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bénéficier</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d’un</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professionnel</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de</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santé</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à</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domicile,</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sur</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rendez-vous.</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Pour</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assurer</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ce</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service,</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l’Opticien</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Mobile</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Alexandre</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Aujoux</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se</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déplacera,</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avec</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tout</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le</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matériel</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nécessaire</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à</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sa</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prestation,</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chez</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les</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particuliers,</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dans</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les</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établissements</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médico-sociaux</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(Ehpad),</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les</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résidences</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services</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seniors,</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et</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les</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entreprises</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du</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highlight w:val="white"/>
          <w:u w:val="none"/>
          <w:vertAlign w:val="baseline"/>
          <w:rtl w:val="0"/>
        </w:rPr>
        <w:t xml:space="preserve">département.</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7152099609375" w:line="240" w:lineRule="auto"/>
        <w:ind w:left="0" w:right="11.114501953125" w:firstLine="0"/>
        <w:jc w:val="right"/>
        <w:rPr>
          <w:rFonts w:ascii="Avenir" w:cs="Avenir" w:eastAsia="Avenir" w:hAnsi="Avenir"/>
          <w:b w:val="0"/>
          <w:i w:val="0"/>
          <w:smallCaps w:val="0"/>
          <w:strike w:val="0"/>
          <w:color w:val="000000"/>
          <w:sz w:val="21"/>
          <w:szCs w:val="21"/>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Originaire de la Vienne, Alexandre Aujoux grandit à proximité</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25492</wp:posOffset>
            </wp:positionV>
            <wp:extent cx="3171825" cy="2124075"/>
            <wp:effectExtent b="0" l="0" r="0" t="0"/>
            <wp:wrapSquare wrapText="right" distB="19050" distT="19050" distL="19050" distR="1905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171825" cy="2124075"/>
                    </a:xfrm>
                    <a:prstGeom prst="rect"/>
                    <a:ln/>
                  </pic:spPr>
                </pic:pic>
              </a:graphicData>
            </a:graphic>
          </wp:anchor>
        </w:drawing>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0" w:right="29.46533203125" w:firstLine="0"/>
        <w:jc w:val="right"/>
        <w:rPr>
          <w:rFonts w:ascii="Avenir" w:cs="Avenir" w:eastAsia="Avenir" w:hAnsi="Avenir"/>
          <w:b w:val="0"/>
          <w:i w:val="0"/>
          <w:smallCaps w:val="0"/>
          <w:strike w:val="0"/>
          <w:color w:val="000000"/>
          <w:sz w:val="21"/>
          <w:szCs w:val="21"/>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de Poitiers où il obtient son BTS Opticien-Lunetier. Il poursuit</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0" w:right="22.47314453125" w:firstLine="0"/>
        <w:jc w:val="right"/>
        <w:rPr>
          <w:rFonts w:ascii="Avenir" w:cs="Avenir" w:eastAsia="Avenir" w:hAnsi="Avenir"/>
          <w:b w:val="0"/>
          <w:i w:val="0"/>
          <w:smallCaps w:val="0"/>
          <w:strike w:val="0"/>
          <w:color w:val="000000"/>
          <w:sz w:val="21"/>
          <w:szCs w:val="21"/>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ensuite son cursus avec une spécialisation en contactologie et</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0" w:right="11.683349609375" w:firstLine="0"/>
        <w:jc w:val="right"/>
        <w:rPr>
          <w:rFonts w:ascii="Avenir" w:cs="Avenir" w:eastAsia="Avenir" w:hAnsi="Avenir"/>
          <w:b w:val="0"/>
          <w:i w:val="0"/>
          <w:smallCaps w:val="0"/>
          <w:strike w:val="0"/>
          <w:color w:val="000000"/>
          <w:sz w:val="21"/>
          <w:szCs w:val="21"/>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en management de l'optique. Après 15 ans d'expérience en</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0" w:right="8.414306640625" w:firstLine="0"/>
        <w:jc w:val="right"/>
        <w:rPr>
          <w:rFonts w:ascii="Avenir" w:cs="Avenir" w:eastAsia="Avenir" w:hAnsi="Avenir"/>
          <w:b w:val="0"/>
          <w:i w:val="0"/>
          <w:smallCaps w:val="0"/>
          <w:strike w:val="0"/>
          <w:color w:val="000000"/>
          <w:sz w:val="21"/>
          <w:szCs w:val="21"/>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tant que responsable de magasin, Alexandre Aujoux souhaite</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0" w:right="9.644775390625" w:firstLine="0"/>
        <w:jc w:val="right"/>
        <w:rPr>
          <w:rFonts w:ascii="Avenir" w:cs="Avenir" w:eastAsia="Avenir" w:hAnsi="Avenir"/>
          <w:b w:val="0"/>
          <w:i w:val="0"/>
          <w:smallCaps w:val="0"/>
          <w:strike w:val="0"/>
          <w:color w:val="000000"/>
          <w:sz w:val="21"/>
          <w:szCs w:val="21"/>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sortir de sa routine professionnelle et (re)mettre au cœur de</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0" w:right="13.580322265625" w:firstLine="0"/>
        <w:jc w:val="right"/>
        <w:rPr>
          <w:rFonts w:ascii="Avenir" w:cs="Avenir" w:eastAsia="Avenir" w:hAnsi="Avenir"/>
          <w:b w:val="0"/>
          <w:i w:val="0"/>
          <w:smallCaps w:val="0"/>
          <w:strike w:val="0"/>
          <w:color w:val="000000"/>
          <w:sz w:val="21"/>
          <w:szCs w:val="21"/>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son activité sa passion pour l'optique, l'humain et la</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0" w:right="28.883056640625" w:firstLine="0"/>
        <w:jc w:val="right"/>
        <w:rPr>
          <w:rFonts w:ascii="Avenir" w:cs="Avenir" w:eastAsia="Avenir" w:hAnsi="Avenir"/>
          <w:b w:val="0"/>
          <w:i w:val="0"/>
          <w:smallCaps w:val="0"/>
          <w:strike w:val="0"/>
          <w:color w:val="000000"/>
          <w:sz w:val="21"/>
          <w:szCs w:val="21"/>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bienveillance. Fort d’un désir d’entreprendre en mobilité, il</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0" w:right="970.05126953125" w:firstLine="0"/>
        <w:jc w:val="right"/>
        <w:rPr>
          <w:rFonts w:ascii="Avenir" w:cs="Avenir" w:eastAsia="Avenir" w:hAnsi="Avenir"/>
          <w:b w:val="0"/>
          <w:i w:val="0"/>
          <w:smallCaps w:val="0"/>
          <w:strike w:val="0"/>
          <w:color w:val="000000"/>
          <w:sz w:val="21"/>
          <w:szCs w:val="21"/>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décide de rejoindre l'aventure Les Opticiens Mobiles.</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9298095703125" w:line="240" w:lineRule="auto"/>
        <w:ind w:left="0" w:right="12.37060546875" w:firstLine="0"/>
        <w:jc w:val="right"/>
        <w:rPr>
          <w:rFonts w:ascii="Avenir" w:cs="Avenir" w:eastAsia="Avenir" w:hAnsi="Avenir"/>
          <w:b w:val="0"/>
          <w:i w:val="0"/>
          <w:smallCaps w:val="0"/>
          <w:strike w:val="0"/>
          <w:color w:val="000000"/>
          <w:sz w:val="21"/>
          <w:szCs w:val="21"/>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Ce</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qui</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m'enrichit,</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tant</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professionnellement</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que</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0" w:right="24.90234375" w:firstLine="0"/>
        <w:jc w:val="right"/>
        <w:rPr>
          <w:rFonts w:ascii="Avenir" w:cs="Avenir" w:eastAsia="Avenir" w:hAnsi="Avenir"/>
          <w:b w:val="0"/>
          <w:i w:val="0"/>
          <w:smallCaps w:val="0"/>
          <w:strike w:val="0"/>
          <w:color w:val="000000"/>
          <w:sz w:val="21"/>
          <w:szCs w:val="21"/>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personnellement,</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c'est</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de</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rendre</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un</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véritable</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service</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aux</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0" w:right="21.1962890625" w:firstLine="0"/>
        <w:jc w:val="right"/>
        <w:rPr>
          <w:rFonts w:ascii="Avenir" w:cs="Avenir" w:eastAsia="Avenir" w:hAnsi="Avenir"/>
          <w:b w:val="0"/>
          <w:i w:val="0"/>
          <w:smallCaps w:val="0"/>
          <w:strike w:val="0"/>
          <w:color w:val="000000"/>
          <w:sz w:val="21"/>
          <w:szCs w:val="21"/>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porteurs</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de</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lunettes</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et</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de</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participer</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à</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leur</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bien-être</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en</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leur</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40" w:lineRule="auto"/>
        <w:ind w:left="429.5024871826172" w:right="0" w:firstLine="0"/>
        <w:jc w:val="left"/>
        <w:rPr>
          <w:rFonts w:ascii="Avenir" w:cs="Avenir" w:eastAsia="Avenir" w:hAnsi="Avenir"/>
          <w:b w:val="0"/>
          <w:i w:val="0"/>
          <w:smallCaps w:val="0"/>
          <w:strike w:val="0"/>
          <w:color w:val="000000"/>
          <w:sz w:val="21"/>
          <w:szCs w:val="21"/>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offrant</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un</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meilleur</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confort</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visuel.</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1"/>
          <w:szCs w:val="21"/>
          <w:highlight w:val="white"/>
          <w:u w:val="none"/>
          <w:vertAlign w:val="baseline"/>
          <w:rtl w:val="0"/>
        </w:rPr>
        <w:t xml:space="preserve">» Alexandre Aujoux.</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9301147460938" w:line="240" w:lineRule="auto"/>
        <w:ind w:left="0" w:right="0" w:firstLine="0"/>
        <w:jc w:val="center"/>
        <w:rPr>
          <w:rFonts w:ascii="Avenir" w:cs="Avenir" w:eastAsia="Avenir" w:hAnsi="Avenir"/>
          <w:b w:val="0"/>
          <w:i w:val="0"/>
          <w:smallCaps w:val="0"/>
          <w:strike w:val="0"/>
          <w:color w:val="000000"/>
          <w:sz w:val="21"/>
          <w:szCs w:val="21"/>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highlight w:val="white"/>
          <w:u w:val="single"/>
          <w:vertAlign w:val="baseline"/>
          <w:rtl w:val="0"/>
        </w:rPr>
        <w:t xml:space="preserve">Les avantages du service proposé par Les Opticiens Mobiles sont nombreux :</w:t>
      </w: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3302001953125" w:line="239.9040126800537" w:lineRule="auto"/>
        <w:ind w:left="1157.4000549316406" w:right="325.330810546875" w:hanging="360.0000762939453"/>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de confort : Équipé d’un large choix de montures et de tout le matériel professionnel de prises de mesure, l’Opticien Mobile installe un espace vision complet sur le lieu de rendez-vous.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99267578125" w:line="239.9040126800537" w:lineRule="auto"/>
        <w:ind w:left="1154.4000244140625" w:right="297.530517578125" w:hanging="357.0000457763672"/>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de sérénité : L’Opticien Mobile s’occupe de tout : du bilan visuel jusqu’à l’adaptation de l’équipement en passant par la prise en charge sécurité sociale et mutuelle.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99267578125" w:line="239.9040126800537" w:lineRule="auto"/>
        <w:ind w:left="1150" w:right="1245.911865234375" w:hanging="352.6000213623047"/>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de sécurité : L’Opticien Mobile est le seul opticien itinérant de son secteur à être certifié « NF Services aux personnes à domicile » par l’AFNOR. </w:t>
      </w:r>
      <w:r w:rsidDel="00000000" w:rsidR="00000000" w:rsidRPr="00000000">
        <w:drawing>
          <wp:anchor allowOverlap="1" behindDoc="0" distB="19050" distT="19050" distL="19050" distR="19050" hidden="0" layoutInCell="1" locked="0" relativeHeight="0" simplePos="0">
            <wp:simplePos x="0" y="0"/>
            <wp:positionH relativeFrom="column">
              <wp:posOffset>5718175</wp:posOffset>
            </wp:positionH>
            <wp:positionV relativeFrom="paragraph">
              <wp:posOffset>-61594</wp:posOffset>
            </wp:positionV>
            <wp:extent cx="476250" cy="504825"/>
            <wp:effectExtent b="0" l="0" r="0" t="0"/>
            <wp:wrapSquare wrapText="left" distB="19050" distT="19050" distL="19050" distR="1905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476250" cy="504825"/>
                    </a:xfrm>
                    <a:prstGeom prst="rect"/>
                    <a:ln/>
                  </pic:spPr>
                </pic:pic>
              </a:graphicData>
            </a:graphic>
          </wp:anchor>
        </w:drawing>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6798400878906" w:line="240" w:lineRule="auto"/>
        <w:ind w:left="437.6000213623047"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L’intervention de l’Opticien Mobile se déroule en 5 étapes :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003662109375" w:line="239.9040126800537" w:lineRule="auto"/>
        <w:ind w:left="1357.5999450683594" w:right="297.076416015625" w:hanging="348.1999206542969"/>
        <w:jc w:val="both"/>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1. Prise de rendez-vous sur le site </w:t>
      </w:r>
      <w:r w:rsidDel="00000000" w:rsidR="00000000" w:rsidRPr="00000000">
        <w:rPr>
          <w:rFonts w:ascii="Avenir" w:cs="Avenir" w:eastAsia="Avenir" w:hAnsi="Avenir"/>
          <w:b w:val="0"/>
          <w:i w:val="0"/>
          <w:smallCaps w:val="0"/>
          <w:strike w:val="0"/>
          <w:color w:val="0000ff"/>
          <w:sz w:val="20"/>
          <w:szCs w:val="20"/>
          <w:u w:val="none"/>
          <w:shd w:fill="auto" w:val="clear"/>
          <w:vertAlign w:val="baseline"/>
          <w:rtl w:val="0"/>
        </w:rPr>
        <w:t xml:space="preserve">www.lesopticiensmobiles.com </w:t>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ou par téléphone via le numéro national au 04 82 90 49 82 (appel non surtaxé), ou encore directement auprès de l’Opticien Mobile au 07 55 63 09 46 ou par mail </w:t>
      </w:r>
      <w:r w:rsidDel="00000000" w:rsidR="00000000" w:rsidRPr="00000000">
        <w:rPr>
          <w:rFonts w:ascii="Avenir" w:cs="Avenir" w:eastAsia="Avenir" w:hAnsi="Avenir"/>
          <w:b w:val="0"/>
          <w:i w:val="0"/>
          <w:smallCaps w:val="0"/>
          <w:strike w:val="0"/>
          <w:color w:val="0000ff"/>
          <w:sz w:val="20"/>
          <w:szCs w:val="20"/>
          <w:u w:val="none"/>
          <w:shd w:fill="auto" w:val="clear"/>
          <w:vertAlign w:val="baseline"/>
          <w:rtl w:val="0"/>
        </w:rPr>
        <w:t xml:space="preserve">aaujoux@lesopticiensmobiles.com </w:t>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2. Déplacement au choix de la personne avec l’ensemble du matériel professionnel ;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341796875" w:line="240" w:lineRule="auto"/>
        <w:ind w:left="997.4000549316406" w:right="0" w:firstLine="0"/>
        <w:jc w:val="left"/>
        <w:rPr>
          <w:rFonts w:ascii="Avenir" w:cs="Avenir" w:eastAsia="Avenir" w:hAnsi="Avenir"/>
          <w:b w:val="0"/>
          <w:i w:val="0"/>
          <w:smallCaps w:val="0"/>
          <w:strike w:val="0"/>
          <w:color w:val="000000"/>
          <w:sz w:val="12"/>
          <w:szCs w:val="12"/>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3. Vérification et contrôle systématique de la correction et adaptation si nécessaire ;</w:t>
      </w:r>
      <w:r w:rsidDel="00000000" w:rsidR="00000000" w:rsidRPr="00000000">
        <w:rPr>
          <w:rFonts w:ascii="Avenir" w:cs="Avenir" w:eastAsia="Avenir" w:hAnsi="Avenir"/>
          <w:b w:val="0"/>
          <w:i w:val="0"/>
          <w:smallCaps w:val="0"/>
          <w:strike w:val="0"/>
          <w:color w:val="000000"/>
          <w:sz w:val="20"/>
          <w:szCs w:val="20"/>
          <w:u w:val="none"/>
          <w:shd w:fill="auto" w:val="clear"/>
          <w:vertAlign w:val="superscript"/>
          <w:rtl w:val="0"/>
        </w:rPr>
        <w:t xml:space="preserve">1</w:t>
      </w:r>
      <w:r w:rsidDel="00000000" w:rsidR="00000000" w:rsidRPr="00000000">
        <w:rPr>
          <w:rFonts w:ascii="Avenir" w:cs="Avenir" w:eastAsia="Avenir" w:hAnsi="Avenir"/>
          <w:b w:val="0"/>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341796875" w:line="299.88000869750977" w:lineRule="auto"/>
        <w:ind w:left="999.4000244140625" w:right="671.668701171875" w:hanging="2.400054931640625"/>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4. Conseil et accompagnement personnalisés : choix de la monture, choix des verres et prises de mesures ; 5. Livraison, ajustage de l’équipement et mise en situation par l’Opticien Mobile sur le lieu de vie.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700927734375" w:line="240" w:lineRule="auto"/>
        <w:ind w:left="0" w:right="2277.5042724609375" w:firstLine="0"/>
        <w:jc w:val="righ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Pr>
        <w:drawing>
          <wp:inline distB="19050" distT="19050" distL="19050" distR="19050">
            <wp:extent cx="4171950" cy="942975"/>
            <wp:effectExtent b="0" l="0" r="0" t="0"/>
            <wp:docPr id="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171950" cy="942975"/>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5126953125" w:line="239.9040126800537" w:lineRule="auto"/>
        <w:ind w:left="426.60003662109375" w:right="298.54248046875" w:hanging="6.60003662109375"/>
        <w:jc w:val="both"/>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Avec la crise sanitaire que nous traversons, l’optique à domicile prend plus que jamais tout son sens. Il s’agit d’un service précieux, d’autant plus dans le contexte actuel, en ce qu’il permet d’éviter tout à la fois les déplacements et les lieux collectifs accueillant du public. L’Opticien Mobile respecte un protocole sanitaire strict en adéquation avec les mesures gouvernementales pour assurer leur sécurité comme celle de leurs clients et de leurs entourages.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280029296875" w:line="240" w:lineRule="auto"/>
        <w:ind w:left="420.9600067138672" w:right="0" w:firstLine="0"/>
        <w:jc w:val="left"/>
        <w:rPr>
          <w:rFonts w:ascii="Avenir" w:cs="Avenir" w:eastAsia="Avenir" w:hAnsi="Avenir"/>
          <w:b w:val="0"/>
          <w:i w:val="0"/>
          <w:smallCaps w:val="0"/>
          <w:strike w:val="0"/>
          <w:color w:val="007993"/>
          <w:sz w:val="16"/>
          <w:szCs w:val="16"/>
          <w:u w:val="none"/>
          <w:shd w:fill="auto" w:val="clear"/>
          <w:vertAlign w:val="baseline"/>
        </w:rPr>
      </w:pPr>
      <w:r w:rsidDel="00000000" w:rsidR="00000000" w:rsidRPr="00000000">
        <w:rPr>
          <w:rFonts w:ascii="Avenir" w:cs="Avenir" w:eastAsia="Avenir" w:hAnsi="Avenir"/>
          <w:b w:val="0"/>
          <w:i w:val="0"/>
          <w:smallCaps w:val="0"/>
          <w:strike w:val="0"/>
          <w:color w:val="007993"/>
          <w:sz w:val="16"/>
          <w:szCs w:val="16"/>
          <w:u w:val="none"/>
          <w:shd w:fill="auto" w:val="clear"/>
          <w:vertAlign w:val="baseline"/>
          <w:rtl w:val="0"/>
        </w:rPr>
        <w:t xml:space="preserve">A propos de la société Les Opticiens Mobiles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0029296875" w:line="243.65249633789062" w:lineRule="auto"/>
        <w:ind w:left="427.6799774169922" w:right="306.497802734375" w:firstLine="7.6800537109375"/>
        <w:jc w:val="both"/>
        <w:rPr>
          <w:rFonts w:ascii="Avenir" w:cs="Avenir" w:eastAsia="Avenir" w:hAnsi="Avenir"/>
          <w:b w:val="0"/>
          <w:i w:val="0"/>
          <w:smallCaps w:val="0"/>
          <w:strike w:val="0"/>
          <w:color w:val="000000"/>
          <w:sz w:val="16"/>
          <w:szCs w:val="16"/>
          <w:u w:val="none"/>
          <w:shd w:fill="auto" w:val="clear"/>
          <w:vertAlign w:val="baseline"/>
        </w:rPr>
      </w:pPr>
      <w:r w:rsidDel="00000000" w:rsidR="00000000" w:rsidRPr="00000000">
        <w:rPr>
          <w:rFonts w:ascii="Avenir" w:cs="Avenir" w:eastAsia="Avenir" w:hAnsi="Avenir"/>
          <w:b w:val="0"/>
          <w:i w:val="0"/>
          <w:smallCaps w:val="0"/>
          <w:strike w:val="0"/>
          <w:color w:val="000000"/>
          <w:sz w:val="16"/>
          <w:szCs w:val="16"/>
          <w:u w:val="none"/>
          <w:shd w:fill="auto" w:val="clear"/>
          <w:vertAlign w:val="baseline"/>
          <w:rtl w:val="0"/>
        </w:rPr>
        <w:t xml:space="preserve">Les Opticiens Mobiles</w:t>
      </w:r>
      <w:r w:rsidDel="00000000" w:rsidR="00000000" w:rsidRPr="00000000">
        <w:rPr>
          <w:rFonts w:ascii="Avenir" w:cs="Avenir" w:eastAsia="Avenir" w:hAnsi="Avenir"/>
          <w:b w:val="0"/>
          <w:i w:val="0"/>
          <w:smallCaps w:val="0"/>
          <w:strike w:val="0"/>
          <w:color w:val="000000"/>
          <w:sz w:val="10"/>
          <w:szCs w:val="10"/>
          <w:u w:val="none"/>
          <w:shd w:fill="auto" w:val="clear"/>
          <w:vertAlign w:val="superscript"/>
          <w:rtl w:val="0"/>
        </w:rPr>
        <w:t xml:space="preserve">® </w:t>
      </w:r>
      <w:r w:rsidDel="00000000" w:rsidR="00000000" w:rsidRPr="00000000">
        <w:rPr>
          <w:rFonts w:ascii="Avenir" w:cs="Avenir" w:eastAsia="Avenir" w:hAnsi="Avenir"/>
          <w:b w:val="0"/>
          <w:i w:val="0"/>
          <w:smallCaps w:val="0"/>
          <w:strike w:val="0"/>
          <w:color w:val="000000"/>
          <w:sz w:val="16"/>
          <w:szCs w:val="16"/>
          <w:u w:val="none"/>
          <w:shd w:fill="auto" w:val="clear"/>
          <w:vertAlign w:val="baseline"/>
          <w:rtl w:val="0"/>
        </w:rPr>
        <w:t xml:space="preserve">est le 1er réseau national d’opticiens spécialisés pour intervenir sur les lieux de vie et de travail des personnes actives comme des personnes fragiles (Grand âge et Handicap) : à domicile, en établissements et services médico-sociaux (Ehpad) ou de santé, en résidences services pour seniors, et en entreprises. Créée en 2015 à Lyon par Matthieu Gerber, l’entreprise compte une centaine de collaborateurs.trices, dont 80 opticien.ne.s mobiles présents partout en France, qui couvrent tous les besoins du porteur : lunettes correctrices, lunettes solaires, lunettes de protection et de sécurité, basse vision, lentilles et accessoires. La raison d’être des Opticiens Mobiles est de répondre à un enjeu de santé majeur : garantir une bonne santé visuelle, pour toutes et tous, quel que soit l’âge, le mode et le lieu de vie, et la capacité ou la volonté de se déplacer.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240" w:lineRule="auto"/>
        <w:ind w:left="428.0000305175781" w:right="0" w:firstLine="0"/>
        <w:jc w:val="left"/>
        <w:rPr>
          <w:rFonts w:ascii="Avenir" w:cs="Avenir" w:eastAsia="Avenir" w:hAnsi="Avenir"/>
          <w:b w:val="0"/>
          <w:i w:val="0"/>
          <w:smallCaps w:val="0"/>
          <w:strike w:val="0"/>
          <w:color w:val="0000ff"/>
          <w:sz w:val="16"/>
          <w:szCs w:val="16"/>
          <w:u w:val="none"/>
          <w:shd w:fill="auto" w:val="clear"/>
          <w:vertAlign w:val="baseline"/>
        </w:rPr>
      </w:pPr>
      <w:r w:rsidDel="00000000" w:rsidR="00000000" w:rsidRPr="00000000">
        <w:rPr>
          <w:rFonts w:ascii="Avenir" w:cs="Avenir" w:eastAsia="Avenir" w:hAnsi="Avenir"/>
          <w:b w:val="0"/>
          <w:i w:val="0"/>
          <w:smallCaps w:val="0"/>
          <w:strike w:val="0"/>
          <w:color w:val="000000"/>
          <w:sz w:val="16"/>
          <w:szCs w:val="16"/>
          <w:u w:val="none"/>
          <w:shd w:fill="auto" w:val="clear"/>
          <w:vertAlign w:val="baseline"/>
          <w:rtl w:val="0"/>
        </w:rPr>
        <w:t xml:space="preserve">Site web : </w:t>
      </w:r>
      <w:r w:rsidDel="00000000" w:rsidR="00000000" w:rsidRPr="00000000">
        <w:rPr>
          <w:rFonts w:ascii="Avenir" w:cs="Avenir" w:eastAsia="Avenir" w:hAnsi="Avenir"/>
          <w:b w:val="0"/>
          <w:i w:val="0"/>
          <w:smallCaps w:val="0"/>
          <w:strike w:val="0"/>
          <w:color w:val="0000ff"/>
          <w:sz w:val="16"/>
          <w:szCs w:val="16"/>
          <w:u w:val="none"/>
          <w:shd w:fill="auto" w:val="clear"/>
          <w:vertAlign w:val="baseline"/>
          <w:rtl w:val="0"/>
        </w:rPr>
        <w:t xml:space="preserve">https://www.lesopticiensmobiles.com/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0029296875" w:line="240" w:lineRule="auto"/>
        <w:ind w:left="435.3600311279297" w:right="0" w:firstLine="0"/>
        <w:jc w:val="left"/>
        <w:rPr>
          <w:rFonts w:ascii="Avenir" w:cs="Avenir" w:eastAsia="Avenir" w:hAnsi="Avenir"/>
          <w:b w:val="0"/>
          <w:i w:val="0"/>
          <w:smallCaps w:val="0"/>
          <w:strike w:val="0"/>
          <w:color w:val="0563c1"/>
          <w:sz w:val="16"/>
          <w:szCs w:val="16"/>
          <w:u w:val="none"/>
          <w:shd w:fill="auto" w:val="clear"/>
          <w:vertAlign w:val="baseline"/>
        </w:rPr>
      </w:pPr>
      <w:r w:rsidDel="00000000" w:rsidR="00000000" w:rsidRPr="00000000">
        <w:rPr>
          <w:rFonts w:ascii="Avenir" w:cs="Avenir" w:eastAsia="Avenir" w:hAnsi="Avenir"/>
          <w:b w:val="0"/>
          <w:i w:val="0"/>
          <w:smallCaps w:val="0"/>
          <w:strike w:val="0"/>
          <w:color w:val="000000"/>
          <w:sz w:val="16"/>
          <w:szCs w:val="16"/>
          <w:u w:val="none"/>
          <w:shd w:fill="auto" w:val="clear"/>
          <w:vertAlign w:val="baseline"/>
          <w:rtl w:val="0"/>
        </w:rPr>
        <w:t xml:space="preserve">LinkedIn: </w:t>
      </w:r>
      <w:r w:rsidDel="00000000" w:rsidR="00000000" w:rsidRPr="00000000">
        <w:rPr>
          <w:rFonts w:ascii="Avenir" w:cs="Avenir" w:eastAsia="Avenir" w:hAnsi="Avenir"/>
          <w:b w:val="0"/>
          <w:i w:val="0"/>
          <w:smallCaps w:val="0"/>
          <w:strike w:val="0"/>
          <w:color w:val="0563c1"/>
          <w:sz w:val="16"/>
          <w:szCs w:val="16"/>
          <w:u w:val="none"/>
          <w:shd w:fill="auto" w:val="clear"/>
          <w:vertAlign w:val="baseline"/>
          <w:rtl w:val="0"/>
        </w:rPr>
        <w:t xml:space="preserve">https://www.linkedin.com/company/les-opticiens-mobiles/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80029296875" w:line="240" w:lineRule="auto"/>
        <w:ind w:left="0" w:right="3.135986328125" w:firstLine="0"/>
        <w:jc w:val="right"/>
        <w:rPr>
          <w:rFonts w:ascii="Avenir" w:cs="Avenir" w:eastAsia="Avenir" w:hAnsi="Avenir"/>
          <w:b w:val="0"/>
          <w:i w:val="0"/>
          <w:smallCaps w:val="0"/>
          <w:strike w:val="0"/>
          <w:color w:val="007993"/>
          <w:sz w:val="16"/>
          <w:szCs w:val="16"/>
          <w:u w:val="none"/>
          <w:shd w:fill="auto" w:val="clear"/>
          <w:vertAlign w:val="baseline"/>
        </w:rPr>
      </w:pPr>
      <w:r w:rsidDel="00000000" w:rsidR="00000000" w:rsidRPr="00000000">
        <w:rPr>
          <w:rFonts w:ascii="Avenir" w:cs="Avenir" w:eastAsia="Avenir" w:hAnsi="Avenir"/>
          <w:b w:val="0"/>
          <w:i w:val="0"/>
          <w:smallCaps w:val="0"/>
          <w:strike w:val="0"/>
          <w:color w:val="007993"/>
          <w:sz w:val="16"/>
          <w:szCs w:val="16"/>
          <w:u w:val="none"/>
          <w:shd w:fill="auto" w:val="clear"/>
          <w:vertAlign w:val="baseline"/>
          <w:rtl w:val="0"/>
        </w:rPr>
        <w:t xml:space="preserve">Contacts presse – Agence LEON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0029296875" w:line="240" w:lineRule="auto"/>
        <w:ind w:left="0" w:right="15.009765625" w:firstLine="0"/>
        <w:jc w:val="right"/>
        <w:rPr>
          <w:rFonts w:ascii="Avenir" w:cs="Avenir" w:eastAsia="Avenir" w:hAnsi="Avenir"/>
          <w:b w:val="0"/>
          <w:i w:val="0"/>
          <w:smallCaps w:val="0"/>
          <w:strike w:val="0"/>
          <w:color w:val="000000"/>
          <w:sz w:val="16"/>
          <w:szCs w:val="16"/>
          <w:u w:val="none"/>
          <w:shd w:fill="auto" w:val="clear"/>
          <w:vertAlign w:val="baseline"/>
        </w:rPr>
      </w:pPr>
      <w:r w:rsidDel="00000000" w:rsidR="00000000" w:rsidRPr="00000000">
        <w:rPr>
          <w:rFonts w:ascii="Avenir" w:cs="Avenir" w:eastAsia="Avenir" w:hAnsi="Avenir"/>
          <w:b w:val="0"/>
          <w:i w:val="0"/>
          <w:smallCaps w:val="0"/>
          <w:strike w:val="0"/>
          <w:color w:val="000000"/>
          <w:sz w:val="16"/>
          <w:szCs w:val="16"/>
          <w:u w:val="none"/>
          <w:shd w:fill="auto" w:val="clear"/>
          <w:vertAlign w:val="baseline"/>
          <w:rtl w:val="0"/>
        </w:rPr>
        <w:t xml:space="preserve">Laura PALIERNE – Fiona THOMAS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0029296875" w:line="240" w:lineRule="auto"/>
        <w:ind w:left="0" w:right="26.98974609375" w:firstLine="0"/>
        <w:jc w:val="right"/>
        <w:rPr>
          <w:rFonts w:ascii="Avenir" w:cs="Avenir" w:eastAsia="Avenir" w:hAnsi="Avenir"/>
          <w:b w:val="0"/>
          <w:i w:val="0"/>
          <w:smallCaps w:val="0"/>
          <w:strike w:val="0"/>
          <w:color w:val="0000ff"/>
          <w:sz w:val="16"/>
          <w:szCs w:val="16"/>
          <w:u w:val="none"/>
          <w:shd w:fill="auto" w:val="clear"/>
          <w:vertAlign w:val="baseline"/>
        </w:rPr>
      </w:pPr>
      <w:r w:rsidDel="00000000" w:rsidR="00000000" w:rsidRPr="00000000">
        <w:rPr>
          <w:rFonts w:ascii="Avenir" w:cs="Avenir" w:eastAsia="Avenir" w:hAnsi="Avenir"/>
          <w:b w:val="0"/>
          <w:i w:val="0"/>
          <w:smallCaps w:val="0"/>
          <w:strike w:val="0"/>
          <w:color w:val="000000"/>
          <w:sz w:val="16"/>
          <w:szCs w:val="16"/>
          <w:u w:val="none"/>
          <w:shd w:fill="auto" w:val="clear"/>
          <w:vertAlign w:val="baseline"/>
          <w:rtl w:val="0"/>
        </w:rPr>
        <w:t xml:space="preserve">laura@agence-leon.fr – </w:t>
      </w:r>
      <w:r w:rsidDel="00000000" w:rsidR="00000000" w:rsidRPr="00000000">
        <w:rPr>
          <w:rFonts w:ascii="Avenir" w:cs="Avenir" w:eastAsia="Avenir" w:hAnsi="Avenir"/>
          <w:b w:val="0"/>
          <w:i w:val="0"/>
          <w:smallCaps w:val="0"/>
          <w:strike w:val="0"/>
          <w:color w:val="0000ff"/>
          <w:sz w:val="16"/>
          <w:szCs w:val="16"/>
          <w:u w:val="none"/>
          <w:shd w:fill="auto" w:val="clear"/>
          <w:vertAlign w:val="baseline"/>
          <w:rtl w:val="0"/>
        </w:rPr>
        <w:t xml:space="preserve">fiona@agence-leon.fr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0029296875" w:line="240" w:lineRule="auto"/>
        <w:ind w:left="0" w:right="15.008544921875" w:firstLine="0"/>
        <w:jc w:val="right"/>
        <w:rPr>
          <w:rFonts w:ascii="Avenir" w:cs="Avenir" w:eastAsia="Avenir" w:hAnsi="Avenir"/>
          <w:b w:val="0"/>
          <w:i w:val="0"/>
          <w:smallCaps w:val="0"/>
          <w:strike w:val="0"/>
          <w:color w:val="000000"/>
          <w:sz w:val="16"/>
          <w:szCs w:val="16"/>
          <w:u w:val="none"/>
          <w:shd w:fill="auto" w:val="clear"/>
          <w:vertAlign w:val="baseline"/>
        </w:rPr>
      </w:pPr>
      <w:r w:rsidDel="00000000" w:rsidR="00000000" w:rsidRPr="00000000">
        <w:rPr>
          <w:rFonts w:ascii="Avenir" w:cs="Avenir" w:eastAsia="Avenir" w:hAnsi="Avenir"/>
          <w:b w:val="0"/>
          <w:i w:val="0"/>
          <w:smallCaps w:val="0"/>
          <w:strike w:val="0"/>
          <w:color w:val="000000"/>
          <w:sz w:val="16"/>
          <w:szCs w:val="16"/>
          <w:u w:val="none"/>
          <w:shd w:fill="auto" w:val="clear"/>
          <w:vertAlign w:val="baseline"/>
          <w:rtl w:val="0"/>
        </w:rPr>
        <w:t xml:space="preserve">06 11 98 00 47- 06 61 73 98 18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5.277099609375" w:line="233.23998928070068" w:lineRule="auto"/>
        <w:ind w:left="435.66001892089844" w:right="309.559326171875" w:hanging="4.4280242919921875"/>
        <w:jc w:val="left"/>
        <w:rPr>
          <w:rFonts w:ascii="Avenir" w:cs="Avenir" w:eastAsia="Avenir" w:hAnsi="Avenir"/>
          <w:b w:val="0"/>
          <w:i w:val="0"/>
          <w:smallCaps w:val="0"/>
          <w:strike w:val="0"/>
          <w:color w:val="000000"/>
          <w:sz w:val="18"/>
          <w:szCs w:val="18"/>
          <w:u w:val="none"/>
          <w:shd w:fill="auto" w:val="clear"/>
          <w:vertAlign w:val="baseline"/>
        </w:rPr>
      </w:pPr>
      <w:r w:rsidDel="00000000" w:rsidR="00000000" w:rsidRPr="00000000">
        <w:rPr>
          <w:rFonts w:ascii="Avenir" w:cs="Avenir" w:eastAsia="Avenir" w:hAnsi="Avenir"/>
          <w:b w:val="0"/>
          <w:i w:val="0"/>
          <w:smallCaps w:val="0"/>
          <w:strike w:val="0"/>
          <w:color w:val="000000"/>
          <w:sz w:val="17.999998728434246"/>
          <w:szCs w:val="17.999998728434246"/>
          <w:u w:val="none"/>
          <w:shd w:fill="auto" w:val="clear"/>
          <w:vertAlign w:val="superscript"/>
          <w:rtl w:val="0"/>
        </w:rPr>
        <w:t xml:space="preserve">1 </w:t>
      </w: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Dans le respect du décret n° 2016-1381 du 12 octobre 2016 relatif aux conditions de délivrance de verres correcteurs ou de lentilles de contact oculaire correctrices et aux règles d’exercice de la profession d’opticien-lunetier</w:t>
      </w:r>
    </w:p>
    <w:sectPr>
      <w:pgSz w:h="16840" w:w="11920" w:orient="portrait"/>
      <w:pgMar w:bottom="759.4033813476562" w:top="711.99951171875" w:left="300" w:right="404.739990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