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right"/>
        <w:rPr>
          <w:rFonts w:ascii="Avenir" w:cs="Avenir" w:eastAsia="Avenir" w:hAnsi="Avenir"/>
          <w:color w:val="222222"/>
          <w:sz w:val="26"/>
          <w:szCs w:val="26"/>
        </w:rPr>
      </w:pPr>
      <w:bookmarkStart w:colFirst="0" w:colLast="0" w:name="_heading=h.gjdgxs" w:id="0"/>
      <w:bookmarkEnd w:id="0"/>
      <w:r w:rsidDel="00000000" w:rsidR="00000000" w:rsidRPr="00000000">
        <w:rPr>
          <w:rFonts w:ascii="Avenir" w:cs="Avenir" w:eastAsia="Avenir" w:hAnsi="Avenir"/>
          <w:sz w:val="20"/>
          <w:szCs w:val="20"/>
          <w:rtl w:val="0"/>
        </w:rPr>
        <w:t xml:space="preserve">Communiqué de Presse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-288924</wp:posOffset>
            </wp:positionH>
            <wp:positionV relativeFrom="paragraph">
              <wp:posOffset>3175</wp:posOffset>
            </wp:positionV>
            <wp:extent cx="2531745" cy="68453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31745" cy="684530"/>
                    </a:xfrm>
                    <a:prstGeom prst="rect"/>
                    <a:ln/>
                  </pic:spPr>
                </pic:pic>
              </a:graphicData>
            </a:graphic>
          </wp:anchor>
        </w:drawing>
      </w:r>
    </w:p>
    <w:p w:rsidR="00000000" w:rsidDel="00000000" w:rsidP="00000000" w:rsidRDefault="00000000" w:rsidRPr="00000000" w14:paraId="00000002">
      <w:pPr>
        <w:ind w:left="1440" w:firstLine="0"/>
        <w:jc w:val="right"/>
        <w:rPr>
          <w:rFonts w:ascii="Avenir" w:cs="Avenir" w:eastAsia="Avenir" w:hAnsi="Avenir"/>
          <w:sz w:val="20"/>
          <w:szCs w:val="20"/>
        </w:rPr>
      </w:pPr>
      <w:r w:rsidDel="00000000" w:rsidR="00000000" w:rsidRPr="00000000">
        <w:rPr>
          <w:rFonts w:ascii="Avenir" w:cs="Avenir" w:eastAsia="Avenir" w:hAnsi="Avenir"/>
          <w:sz w:val="20"/>
          <w:szCs w:val="20"/>
          <w:rtl w:val="0"/>
        </w:rPr>
        <w:t xml:space="preserve">NOMINATION</w:t>
      </w:r>
    </w:p>
    <w:p w:rsidR="00000000" w:rsidDel="00000000" w:rsidP="00000000" w:rsidRDefault="00000000" w:rsidRPr="00000000" w14:paraId="00000003">
      <w:pPr>
        <w:shd w:fill="ffffff" w:val="clear"/>
        <w:rPr>
          <w:rFonts w:ascii="Avenir" w:cs="Avenir" w:eastAsia="Avenir" w:hAnsi="Avenir"/>
          <w:color w:val="222222"/>
          <w:sz w:val="26"/>
          <w:szCs w:val="26"/>
        </w:rPr>
      </w:pPr>
      <w:r w:rsidDel="00000000" w:rsidR="00000000" w:rsidRPr="00000000">
        <w:rPr>
          <w:rtl w:val="0"/>
        </w:rPr>
      </w:r>
    </w:p>
    <w:p w:rsidR="00000000" w:rsidDel="00000000" w:rsidP="00000000" w:rsidRDefault="00000000" w:rsidRPr="00000000" w14:paraId="00000004">
      <w:pPr>
        <w:shd w:fill="ffffff" w:val="clear"/>
        <w:rPr>
          <w:rFonts w:ascii="Avenir" w:cs="Avenir" w:eastAsia="Avenir" w:hAnsi="Avenir"/>
          <w:color w:val="222222"/>
          <w:sz w:val="26"/>
          <w:szCs w:val="26"/>
        </w:rPr>
      </w:pPr>
      <w:r w:rsidDel="00000000" w:rsidR="00000000" w:rsidRPr="00000000">
        <w:rPr>
          <w:rtl w:val="0"/>
        </w:rPr>
      </w:r>
    </w:p>
    <w:p w:rsidR="00000000" w:rsidDel="00000000" w:rsidP="00000000" w:rsidRDefault="00000000" w:rsidRPr="00000000" w14:paraId="00000005">
      <w:pPr>
        <w:jc w:val="center"/>
        <w:rPr>
          <w:rFonts w:ascii="Avenir" w:cs="Avenir" w:eastAsia="Avenir" w:hAnsi="Avenir"/>
          <w:b w:val="1"/>
          <w:color w:val="007993"/>
          <w:sz w:val="28"/>
          <w:szCs w:val="28"/>
        </w:rPr>
      </w:pPr>
      <w:r w:rsidDel="00000000" w:rsidR="00000000" w:rsidRPr="00000000">
        <w:rPr>
          <w:rtl w:val="0"/>
        </w:rPr>
      </w:r>
    </w:p>
    <w:p w:rsidR="00000000" w:rsidDel="00000000" w:rsidP="00000000" w:rsidRDefault="00000000" w:rsidRPr="00000000" w14:paraId="00000006">
      <w:pPr>
        <w:jc w:val="center"/>
        <w:rPr>
          <w:rFonts w:ascii="Avenir" w:cs="Avenir" w:eastAsia="Avenir" w:hAnsi="Avenir"/>
          <w:b w:val="1"/>
          <w:color w:val="007993"/>
          <w:sz w:val="28"/>
          <w:szCs w:val="28"/>
        </w:rPr>
      </w:pPr>
      <w:r w:rsidDel="00000000" w:rsidR="00000000" w:rsidRPr="00000000">
        <w:rPr>
          <w:rFonts w:ascii="Avenir" w:cs="Avenir" w:eastAsia="Avenir" w:hAnsi="Avenir"/>
          <w:b w:val="1"/>
          <w:color w:val="007993"/>
          <w:sz w:val="28"/>
          <w:szCs w:val="28"/>
          <w:rtl w:val="0"/>
        </w:rPr>
        <w:t xml:space="preserve">La société Les Opticiens Mobiles annonce la nomination de </w:t>
      </w:r>
    </w:p>
    <w:p w:rsidR="00000000" w:rsidDel="00000000" w:rsidP="00000000" w:rsidRDefault="00000000" w:rsidRPr="00000000" w14:paraId="00000007">
      <w:pPr>
        <w:jc w:val="center"/>
        <w:rPr>
          <w:rFonts w:ascii="Avenir" w:cs="Avenir" w:eastAsia="Avenir" w:hAnsi="Avenir"/>
          <w:b w:val="1"/>
          <w:color w:val="007993"/>
          <w:sz w:val="28"/>
          <w:szCs w:val="28"/>
        </w:rPr>
      </w:pPr>
      <w:r w:rsidDel="00000000" w:rsidR="00000000" w:rsidRPr="00000000">
        <w:rPr>
          <w:rFonts w:ascii="Avenir" w:cs="Avenir" w:eastAsia="Avenir" w:hAnsi="Avenir"/>
          <w:b w:val="1"/>
          <w:color w:val="007993"/>
          <w:sz w:val="28"/>
          <w:szCs w:val="28"/>
          <w:rtl w:val="0"/>
        </w:rPr>
        <w:t xml:space="preserve">Théodore Baroukh au poste de Directeur des Opérations</w:t>
      </w:r>
    </w:p>
    <w:p w:rsidR="00000000" w:rsidDel="00000000" w:rsidP="00000000" w:rsidRDefault="00000000" w:rsidRPr="00000000" w14:paraId="00000008">
      <w:pPr>
        <w:rPr>
          <w:rFonts w:ascii="Avenir" w:cs="Avenir" w:eastAsia="Avenir" w:hAnsi="Avenir"/>
          <w:b w:val="1"/>
          <w:color w:val="e8ae39"/>
          <w:sz w:val="28"/>
          <w:szCs w:val="28"/>
          <w:highlight w:val="yellow"/>
        </w:rPr>
      </w:pPr>
      <w:r w:rsidDel="00000000" w:rsidR="00000000" w:rsidRPr="00000000">
        <w:rPr>
          <w:rtl w:val="0"/>
        </w:rPr>
      </w:r>
    </w:p>
    <w:p w:rsidR="00000000" w:rsidDel="00000000" w:rsidP="00000000" w:rsidRDefault="00000000" w:rsidRPr="00000000" w14:paraId="00000009">
      <w:pPr>
        <w:shd w:fill="ffffff" w:val="clear"/>
        <w:jc w:val="both"/>
        <w:rPr>
          <w:rFonts w:ascii="Avenir" w:cs="Avenir" w:eastAsia="Avenir" w:hAnsi="Avenir"/>
          <w:color w:val="222222"/>
        </w:rPr>
      </w:pPr>
      <w:r w:rsidDel="00000000" w:rsidR="00000000" w:rsidRPr="00000000">
        <w:rPr>
          <w:rFonts w:ascii="Avenir" w:cs="Avenir" w:eastAsia="Avenir" w:hAnsi="Avenir"/>
          <w:rtl w:val="0"/>
        </w:rPr>
        <w:t xml:space="preserve">Lyon, le</w:t>
      </w:r>
      <w:r w:rsidDel="00000000" w:rsidR="00000000" w:rsidRPr="00000000">
        <w:rPr>
          <w:rFonts w:ascii="Avenir" w:cs="Avenir" w:eastAsia="Avenir" w:hAnsi="Avenir"/>
          <w:highlight w:val="white"/>
          <w:rtl w:val="0"/>
        </w:rPr>
        <w:t xml:space="preserve"> 3</w:t>
      </w:r>
      <w:r w:rsidDel="00000000" w:rsidR="00000000" w:rsidRPr="00000000">
        <w:rPr>
          <w:rFonts w:ascii="Avenir" w:cs="Avenir" w:eastAsia="Avenir" w:hAnsi="Avenir"/>
          <w:rtl w:val="0"/>
        </w:rPr>
        <w:t xml:space="preserve"> mars 2021 – </w:t>
      </w:r>
      <w:r w:rsidDel="00000000" w:rsidR="00000000" w:rsidRPr="00000000">
        <w:rPr>
          <w:rFonts w:ascii="Avenir" w:cs="Avenir" w:eastAsia="Avenir" w:hAnsi="Avenir"/>
          <w:b w:val="1"/>
          <w:rtl w:val="0"/>
        </w:rPr>
        <w:t xml:space="preserve">La société Les Opticiens Mobiles</w:t>
      </w:r>
      <w:r w:rsidDel="00000000" w:rsidR="00000000" w:rsidRPr="00000000">
        <w:rPr>
          <w:rFonts w:ascii="Avenir" w:cs="Avenir" w:eastAsia="Avenir" w:hAnsi="Avenir"/>
          <w:b w:val="1"/>
          <w:vertAlign w:val="superscript"/>
          <w:rtl w:val="0"/>
        </w:rPr>
        <w:t xml:space="preserve">®</w:t>
      </w:r>
      <w:r w:rsidDel="00000000" w:rsidR="00000000" w:rsidRPr="00000000">
        <w:rPr>
          <w:rFonts w:ascii="Avenir" w:cs="Avenir" w:eastAsia="Avenir" w:hAnsi="Avenir"/>
          <w:b w:val="1"/>
          <w:rtl w:val="0"/>
        </w:rPr>
        <w:t xml:space="preserve"> - </w:t>
      </w:r>
      <w:r w:rsidDel="00000000" w:rsidR="00000000" w:rsidRPr="00000000">
        <w:rPr>
          <w:rFonts w:ascii="Avenir" w:cs="Avenir" w:eastAsia="Avenir" w:hAnsi="Avenir"/>
          <w:b w:val="1"/>
          <w:color w:val="222222"/>
          <w:rtl w:val="0"/>
        </w:rPr>
        <w:t xml:space="preserve">1er réseau national d’opticiens spécialisés pour intervenir sur les lieux de vie et de travail des personnes actives comme des personnes fragiles (Grand Âge et Handicap) - annonce ce jour la nomination de Théodore Baroukh en tant que Directeur des Opérations. Une création de poste qui accompagne les différentes étapes de croissance et de structuration de l’entreprise.</w:t>
      </w:r>
      <w:r w:rsidDel="00000000" w:rsidR="00000000" w:rsidRPr="00000000">
        <w:rPr>
          <w:rtl w:val="0"/>
        </w:rPr>
      </w:r>
    </w:p>
    <w:p w:rsidR="00000000" w:rsidDel="00000000" w:rsidP="00000000" w:rsidRDefault="00000000" w:rsidRPr="00000000" w14:paraId="0000000A">
      <w:pPr>
        <w:shd w:fill="ffffff" w:val="clear"/>
        <w:jc w:val="both"/>
        <w:rPr>
          <w:rFonts w:ascii="Avenir" w:cs="Avenir" w:eastAsia="Avenir" w:hAnsi="Avenir"/>
          <w:highlight w:val="yellow"/>
        </w:rPr>
      </w:pPr>
      <w:r w:rsidDel="00000000" w:rsidR="00000000" w:rsidRPr="00000000">
        <w:rPr>
          <w:rtl w:val="0"/>
        </w:rPr>
      </w:r>
    </w:p>
    <w:p w:rsidR="00000000" w:rsidDel="00000000" w:rsidP="00000000" w:rsidRDefault="00000000" w:rsidRPr="00000000" w14:paraId="0000000B">
      <w:pPr>
        <w:jc w:val="both"/>
        <w:rPr>
          <w:rFonts w:ascii="Avenir" w:cs="Avenir" w:eastAsia="Avenir" w:hAnsi="Avenir"/>
          <w:color w:val="222222"/>
          <w:sz w:val="20"/>
          <w:szCs w:val="20"/>
        </w:rPr>
      </w:pPr>
      <w:r w:rsidDel="00000000" w:rsidR="00000000" w:rsidRPr="00000000">
        <w:rPr>
          <w:rFonts w:ascii="Avenir" w:cs="Avenir" w:eastAsia="Avenir" w:hAnsi="Avenir"/>
          <w:color w:val="222222"/>
          <w:sz w:val="20"/>
          <w:szCs w:val="20"/>
          <w:rtl w:val="0"/>
        </w:rPr>
        <w:t xml:space="preserve">Après avoir occupé pendant plus d’un an le poste de Directeur Business Development au sein de la société Les Opticiens Mobiles</w:t>
      </w:r>
      <w:r w:rsidDel="00000000" w:rsidR="00000000" w:rsidRPr="00000000">
        <w:rPr>
          <w:rFonts w:ascii="Avenir" w:cs="Avenir" w:eastAsia="Avenir" w:hAnsi="Avenir"/>
          <w:color w:val="222222"/>
          <w:sz w:val="20"/>
          <w:szCs w:val="20"/>
          <w:vertAlign w:val="superscript"/>
          <w:rtl w:val="0"/>
        </w:rPr>
        <w:t xml:space="preserve">®</w:t>
      </w:r>
      <w:r w:rsidDel="00000000" w:rsidR="00000000" w:rsidRPr="00000000">
        <w:rPr>
          <w:rFonts w:ascii="Avenir" w:cs="Avenir" w:eastAsia="Avenir" w:hAnsi="Avenir"/>
          <w:color w:val="222222"/>
          <w:sz w:val="20"/>
          <w:szCs w:val="20"/>
          <w:rtl w:val="0"/>
        </w:rPr>
        <w:t xml:space="preserve">, Théodore Baroukh se voit, en ce début d’année 2021, nommé Directeur des Opérations.</w:t>
      </w:r>
    </w:p>
    <w:p w:rsidR="00000000" w:rsidDel="00000000" w:rsidP="00000000" w:rsidRDefault="00000000" w:rsidRPr="00000000" w14:paraId="0000000C">
      <w:pPr>
        <w:jc w:val="both"/>
        <w:rPr>
          <w:rFonts w:ascii="Avenir" w:cs="Avenir" w:eastAsia="Avenir" w:hAnsi="Avenir"/>
          <w:color w:val="222222"/>
          <w:sz w:val="20"/>
          <w:szCs w:val="20"/>
        </w:rPr>
      </w:pPr>
      <w:r w:rsidDel="00000000" w:rsidR="00000000" w:rsidRPr="00000000">
        <w:rPr>
          <w:rtl w:val="0"/>
        </w:rPr>
      </w:r>
    </w:p>
    <w:p w:rsidR="00000000" w:rsidDel="00000000" w:rsidP="00000000" w:rsidRDefault="00000000" w:rsidRPr="00000000" w14:paraId="0000000D">
      <w:pPr>
        <w:jc w:val="both"/>
        <w:rPr>
          <w:rFonts w:ascii="Avenir" w:cs="Avenir" w:eastAsia="Avenir" w:hAnsi="Avenir"/>
          <w:color w:val="222222"/>
          <w:sz w:val="20"/>
          <w:szCs w:val="20"/>
        </w:rPr>
      </w:pPr>
      <w:r w:rsidDel="00000000" w:rsidR="00000000" w:rsidRPr="00000000">
        <w:rPr>
          <w:rFonts w:ascii="Avenir" w:cs="Avenir" w:eastAsia="Avenir" w:hAnsi="Avenir"/>
          <w:color w:val="222222"/>
          <w:sz w:val="20"/>
          <w:szCs w:val="20"/>
          <w:rtl w:val="0"/>
        </w:rPr>
        <w:t xml:space="preserve">Théodore Baroukh sera ainsi en charge d’accélérer la croissance de la société tout en garantissant l’excellence opérationnelle des équipes, notamment des forces commerciales en support des Opticiens Mobiles sur le terrain. L’objectif </w:t>
      </w:r>
      <w:r w:rsidDel="00000000" w:rsidR="00000000" w:rsidRPr="00000000">
        <w:rPr>
          <w:rFonts w:ascii="Avenir" w:cs="Avenir" w:eastAsia="Avenir" w:hAnsi="Avenir"/>
          <w:i w:val="1"/>
          <w:color w:val="222222"/>
          <w:sz w:val="20"/>
          <w:szCs w:val="20"/>
          <w:rtl w:val="0"/>
        </w:rPr>
        <w:t xml:space="preserve">in fine</w:t>
      </w:r>
      <w:r w:rsidDel="00000000" w:rsidR="00000000" w:rsidRPr="00000000">
        <w:rPr>
          <w:rFonts w:ascii="Avenir" w:cs="Avenir" w:eastAsia="Avenir" w:hAnsi="Avenir"/>
          <w:color w:val="222222"/>
          <w:sz w:val="20"/>
          <w:szCs w:val="20"/>
          <w:rtl w:val="0"/>
        </w:rPr>
        <w:t xml:space="preserve"> : lever les barrières physiques, économiques et géographiques persistantes, afin de répondre aux besoins de tous. Il aura également pour missions le développement des partenariats et le lancement de nouveaux services innovants, complémentaires au cœur de métier du service Les Opticiens Mobiles.</w:t>
      </w:r>
      <w:r w:rsidDel="00000000" w:rsidR="00000000" w:rsidRPr="00000000">
        <w:drawing>
          <wp:anchor allowOverlap="1" behindDoc="0" distB="0" distT="0" distL="114300" distR="114300" hidden="0" layoutInCell="1" locked="0" relativeHeight="0" simplePos="0">
            <wp:simplePos x="0" y="0"/>
            <wp:positionH relativeFrom="column">
              <wp:posOffset>-76199</wp:posOffset>
            </wp:positionH>
            <wp:positionV relativeFrom="paragraph">
              <wp:posOffset>0</wp:posOffset>
            </wp:positionV>
            <wp:extent cx="1602105" cy="2136140"/>
            <wp:effectExtent b="0" l="0" r="0" t="0"/>
            <wp:wrapSquare wrapText="bothSides" distB="0" distT="0" distL="114300" distR="114300"/>
            <wp:docPr id="7"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602105" cy="2136140"/>
                    </a:xfrm>
                    <a:prstGeom prst="rect"/>
                    <a:ln/>
                  </pic:spPr>
                </pic:pic>
              </a:graphicData>
            </a:graphic>
          </wp:anchor>
        </w:drawing>
      </w:r>
    </w:p>
    <w:p w:rsidR="00000000" w:rsidDel="00000000" w:rsidP="00000000" w:rsidRDefault="00000000" w:rsidRPr="00000000" w14:paraId="0000000E">
      <w:pPr>
        <w:jc w:val="both"/>
        <w:rPr>
          <w:rFonts w:ascii="Avenir" w:cs="Avenir" w:eastAsia="Avenir" w:hAnsi="Avenir"/>
          <w:color w:val="222222"/>
          <w:sz w:val="20"/>
          <w:szCs w:val="20"/>
        </w:rPr>
      </w:pPr>
      <w:r w:rsidDel="00000000" w:rsidR="00000000" w:rsidRPr="00000000">
        <w:rPr>
          <w:rtl w:val="0"/>
        </w:rPr>
      </w:r>
    </w:p>
    <w:p w:rsidR="00000000" w:rsidDel="00000000" w:rsidP="00000000" w:rsidRDefault="00000000" w:rsidRPr="00000000" w14:paraId="0000000F">
      <w:pPr>
        <w:jc w:val="both"/>
        <w:rPr>
          <w:rFonts w:ascii="Avenir" w:cs="Avenir" w:eastAsia="Avenir" w:hAnsi="Avenir"/>
          <w:color w:val="222222"/>
          <w:sz w:val="20"/>
          <w:szCs w:val="20"/>
        </w:rPr>
      </w:pPr>
      <w:r w:rsidDel="00000000" w:rsidR="00000000" w:rsidRPr="00000000">
        <w:rPr>
          <w:rFonts w:ascii="Avenir" w:cs="Avenir" w:eastAsia="Avenir" w:hAnsi="Avenir"/>
          <w:color w:val="222222"/>
          <w:sz w:val="20"/>
          <w:szCs w:val="20"/>
          <w:rtl w:val="0"/>
        </w:rPr>
        <w:t xml:space="preserve">La société, après 5 années passées à structurer le réseau d’Opticiens Mobiles et à valider la solidité de son modèle économique, souhaite désormais accélérer son développement, toujours dans sa volonté de faciliter l’accès à la santé visuelle, pour toutes et tous, sans se déplacer. Une accélération qui passe naturellement par la constitution d'une équipe de direction et la nomination d'un Directeur des Opérations. Des investissements qui permettront à la société de conforter sa position de leader de la santé visuelle hors magasins.</w:t>
      </w:r>
    </w:p>
    <w:p w:rsidR="00000000" w:rsidDel="00000000" w:rsidP="00000000" w:rsidRDefault="00000000" w:rsidRPr="00000000" w14:paraId="00000010">
      <w:pPr>
        <w:jc w:val="both"/>
        <w:rPr>
          <w:rFonts w:ascii="Avenir" w:cs="Avenir" w:eastAsia="Avenir" w:hAnsi="Avenir"/>
          <w:color w:val="222222"/>
          <w:sz w:val="20"/>
          <w:szCs w:val="20"/>
        </w:rPr>
      </w:pPr>
      <w:r w:rsidDel="00000000" w:rsidR="00000000" w:rsidRPr="00000000">
        <w:rPr>
          <w:rtl w:val="0"/>
        </w:rPr>
      </w:r>
    </w:p>
    <w:p w:rsidR="00000000" w:rsidDel="00000000" w:rsidP="00000000" w:rsidRDefault="00000000" w:rsidRPr="00000000" w14:paraId="00000011">
      <w:pPr>
        <w:jc w:val="both"/>
        <w:rPr>
          <w:rFonts w:ascii="Avenir" w:cs="Avenir" w:eastAsia="Avenir" w:hAnsi="Avenir"/>
          <w:color w:val="222222"/>
          <w:sz w:val="20"/>
          <w:szCs w:val="20"/>
        </w:rPr>
      </w:pPr>
      <w:r w:rsidDel="00000000" w:rsidR="00000000" w:rsidRPr="00000000">
        <w:rPr>
          <w:rFonts w:ascii="Avenir" w:cs="Avenir" w:eastAsia="Avenir" w:hAnsi="Avenir"/>
          <w:color w:val="222222"/>
          <w:sz w:val="20"/>
          <w:szCs w:val="20"/>
          <w:rtl w:val="0"/>
        </w:rPr>
        <w:t xml:space="preserve">« </w:t>
      </w:r>
      <w:r w:rsidDel="00000000" w:rsidR="00000000" w:rsidRPr="00000000">
        <w:rPr>
          <w:rFonts w:ascii="Avenir" w:cs="Avenir" w:eastAsia="Avenir" w:hAnsi="Avenir"/>
          <w:i w:val="1"/>
          <w:color w:val="222222"/>
          <w:sz w:val="20"/>
          <w:szCs w:val="20"/>
          <w:rtl w:val="0"/>
        </w:rPr>
        <w:t xml:space="preserve">Après une dizaine d'années passées dans l'univers de la grande distribution, j'ai souhaité donner une nouvelle orientation à ma carrière en rejoignant Les Opticiens Mobiles, changeant ainsi radicalement de taille d'entreprise et de secteur d'activité. La vocation solidaire de l'entreprise m'a séduit : j’aime contribuer à démocratiser l'accès à la santé visuelle, facteur majeur du "bien vieillir" et d'inclusion sociale. Je m'efforce chaque jour d'apporter mon expérience et mon énergie à l'équipe, au bénéfice de nos clients. Mon parcours varié et mes expériences précédentes, ayant travaillé sur différents métiers, me seront utiles dans ces nouvelles fonctions.</w:t>
      </w:r>
      <w:r w:rsidDel="00000000" w:rsidR="00000000" w:rsidRPr="00000000">
        <w:rPr>
          <w:rFonts w:ascii="Avenir" w:cs="Avenir" w:eastAsia="Avenir" w:hAnsi="Avenir"/>
          <w:color w:val="222222"/>
          <w:sz w:val="20"/>
          <w:szCs w:val="20"/>
          <w:rtl w:val="0"/>
        </w:rPr>
        <w:t xml:space="preserve"> » explique </w:t>
      </w:r>
      <w:r w:rsidDel="00000000" w:rsidR="00000000" w:rsidRPr="00000000">
        <w:rPr>
          <w:rFonts w:ascii="Avenir" w:cs="Avenir" w:eastAsia="Avenir" w:hAnsi="Avenir"/>
          <w:b w:val="1"/>
          <w:color w:val="222222"/>
          <w:sz w:val="20"/>
          <w:szCs w:val="20"/>
          <w:rtl w:val="0"/>
        </w:rPr>
        <w:t xml:space="preserve">Théodore Baroukh</w:t>
      </w:r>
      <w:r w:rsidDel="00000000" w:rsidR="00000000" w:rsidRPr="00000000">
        <w:rPr>
          <w:rFonts w:ascii="Avenir" w:cs="Avenir" w:eastAsia="Avenir" w:hAnsi="Avenir"/>
          <w:color w:val="222222"/>
          <w:sz w:val="20"/>
          <w:szCs w:val="20"/>
          <w:rtl w:val="0"/>
        </w:rPr>
        <w:t xml:space="preserve">.</w:t>
      </w:r>
    </w:p>
    <w:p w:rsidR="00000000" w:rsidDel="00000000" w:rsidP="00000000" w:rsidRDefault="00000000" w:rsidRPr="00000000" w14:paraId="00000012">
      <w:pPr>
        <w:jc w:val="both"/>
        <w:rPr>
          <w:rFonts w:ascii="Avenir" w:cs="Avenir" w:eastAsia="Avenir" w:hAnsi="Avenir"/>
          <w:color w:val="0000ff"/>
          <w:sz w:val="16"/>
          <w:szCs w:val="16"/>
          <w:highlight w:val="yellow"/>
          <w:u w:val="single"/>
        </w:rPr>
      </w:pPr>
      <w:r w:rsidDel="00000000" w:rsidR="00000000" w:rsidRPr="00000000">
        <w:rPr>
          <w:rtl w:val="0"/>
        </w:rPr>
      </w:r>
    </w:p>
    <w:p w:rsidR="00000000" w:rsidDel="00000000" w:rsidP="00000000" w:rsidRDefault="00000000" w:rsidRPr="00000000" w14:paraId="00000013">
      <w:pPr>
        <w:tabs>
          <w:tab w:val="left" w:pos="2943"/>
        </w:tabs>
        <w:ind w:right="-313"/>
        <w:rPr>
          <w:rFonts w:ascii="Avenir" w:cs="Avenir" w:eastAsia="Avenir" w:hAnsi="Avenir"/>
          <w:b w:val="1"/>
          <w:color w:val="007993"/>
          <w:sz w:val="16"/>
          <w:szCs w:val="16"/>
        </w:rPr>
      </w:pPr>
      <w:r w:rsidDel="00000000" w:rsidR="00000000" w:rsidRPr="00000000">
        <w:rPr>
          <w:rFonts w:ascii="Avenir" w:cs="Avenir" w:eastAsia="Avenir" w:hAnsi="Avenir"/>
          <w:b w:val="1"/>
          <w:color w:val="007993"/>
          <w:sz w:val="16"/>
          <w:szCs w:val="16"/>
          <w:rtl w:val="0"/>
        </w:rPr>
        <w:t xml:space="preserve">A propos de la société Les Opticiens Mobiles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160" w:lineRule="auto"/>
        <w:ind w:right="-313"/>
        <w:jc w:val="both"/>
        <w:rPr>
          <w:color w:val="000000"/>
        </w:rPr>
      </w:pPr>
      <w:r w:rsidDel="00000000" w:rsidR="00000000" w:rsidRPr="00000000">
        <w:rPr>
          <w:rFonts w:ascii="Avenir" w:cs="Avenir" w:eastAsia="Avenir" w:hAnsi="Avenir"/>
          <w:color w:val="000000"/>
          <w:sz w:val="16"/>
          <w:szCs w:val="16"/>
          <w:rtl w:val="0"/>
        </w:rPr>
        <w:t xml:space="preserve">Les Opticiens Mobiles</w:t>
      </w:r>
      <w:r w:rsidDel="00000000" w:rsidR="00000000" w:rsidRPr="00000000">
        <w:rPr>
          <w:rFonts w:ascii="Avenir" w:cs="Avenir" w:eastAsia="Avenir" w:hAnsi="Avenir"/>
          <w:color w:val="000000"/>
          <w:sz w:val="10"/>
          <w:szCs w:val="10"/>
          <w:vertAlign w:val="superscript"/>
          <w:rtl w:val="0"/>
        </w:rPr>
        <w:t xml:space="preserve">®</w:t>
      </w:r>
      <w:r w:rsidDel="00000000" w:rsidR="00000000" w:rsidRPr="00000000">
        <w:rPr>
          <w:rFonts w:ascii="Avenir" w:cs="Avenir" w:eastAsia="Avenir" w:hAnsi="Avenir"/>
          <w:color w:val="000000"/>
          <w:sz w:val="16"/>
          <w:szCs w:val="16"/>
          <w:rtl w:val="0"/>
        </w:rPr>
        <w:t xml:space="preserve"> est le 1er réseau national d’opticiens spécialisés pour intervenir sur les lieux de vie et de travail des personnes actives comme des personnes fragiles (Grand âge et Handicap) : à domicile, en établissements et services médico-sociaux (Ehpad) ou de santé, en résidences services pour seniors, et en entreprises. Créée en 2015 à Lyon par Matthieu Gerber, l’entreprise compte 35 collaborateurs.trices, dont 70 opticien.ne.s mobiles présents partout en France, qui couvrent tous les besoins du porteur : lunettes correctrices, lunettes solaires, lunettes de protection et de sécurité, basse vision, lentilles et accessoires. La raison d’être des Opticiens Mobiles est de répondre à un enjeu de santé majeur : garantir une bonne santé visuelle, pour toutes et tous, quel que soit l’âge, le mode et le lieu de vie, et la capacité ou la volonté de se déplacer.</w:t>
      </w:r>
      <w:r w:rsidDel="00000000" w:rsidR="00000000" w:rsidRPr="00000000">
        <w:rPr>
          <w:rtl w:val="0"/>
        </w:rPr>
      </w:r>
    </w:p>
    <w:p w:rsidR="00000000" w:rsidDel="00000000" w:rsidP="00000000" w:rsidRDefault="00000000" w:rsidRPr="00000000" w14:paraId="00000015">
      <w:pPr>
        <w:tabs>
          <w:tab w:val="left" w:pos="2943"/>
        </w:tabs>
        <w:ind w:right="-313"/>
        <w:jc w:val="both"/>
        <w:rPr>
          <w:rFonts w:ascii="Avenir" w:cs="Avenir" w:eastAsia="Avenir" w:hAnsi="Avenir"/>
          <w:color w:val="0000ff"/>
          <w:sz w:val="16"/>
          <w:szCs w:val="16"/>
          <w:u w:val="single"/>
        </w:rPr>
      </w:pPr>
      <w:r w:rsidDel="00000000" w:rsidR="00000000" w:rsidRPr="00000000">
        <w:rPr>
          <w:rFonts w:ascii="Avenir" w:cs="Avenir" w:eastAsia="Avenir" w:hAnsi="Avenir"/>
          <w:sz w:val="16"/>
          <w:szCs w:val="16"/>
          <w:rtl w:val="0"/>
        </w:rPr>
        <w:t xml:space="preserve">Site web : </w:t>
      </w:r>
      <w:hyperlink r:id="rId9">
        <w:r w:rsidDel="00000000" w:rsidR="00000000" w:rsidRPr="00000000">
          <w:rPr>
            <w:rFonts w:ascii="Avenir" w:cs="Avenir" w:eastAsia="Avenir" w:hAnsi="Avenir"/>
            <w:color w:val="0000ff"/>
            <w:sz w:val="16"/>
            <w:szCs w:val="16"/>
            <w:u w:val="single"/>
            <w:rtl w:val="0"/>
          </w:rPr>
          <w:t xml:space="preserve">https://www.lesopticiensmobiles.com/</w:t>
        </w:r>
      </w:hyperlink>
      <w:r w:rsidDel="00000000" w:rsidR="00000000" w:rsidRPr="00000000">
        <w:rPr>
          <w:rtl w:val="0"/>
        </w:rPr>
      </w:r>
    </w:p>
    <w:p w:rsidR="00000000" w:rsidDel="00000000" w:rsidP="00000000" w:rsidRDefault="00000000" w:rsidRPr="00000000" w14:paraId="00000016">
      <w:pPr>
        <w:tabs>
          <w:tab w:val="left" w:pos="2943"/>
        </w:tabs>
        <w:spacing w:line="276" w:lineRule="auto"/>
        <w:ind w:right="-313"/>
        <w:jc w:val="both"/>
        <w:rPr>
          <w:rFonts w:ascii="Avenir" w:cs="Avenir" w:eastAsia="Avenir" w:hAnsi="Avenir"/>
          <w:b w:val="1"/>
          <w:color w:val="061926"/>
          <w:sz w:val="16"/>
          <w:szCs w:val="16"/>
          <w:highlight w:val="yellow"/>
        </w:rPr>
      </w:pPr>
      <w:r w:rsidDel="00000000" w:rsidR="00000000" w:rsidRPr="00000000">
        <w:rPr>
          <w:rFonts w:ascii="Avenir" w:cs="Avenir" w:eastAsia="Avenir" w:hAnsi="Avenir"/>
          <w:color w:val="000000"/>
          <w:sz w:val="16"/>
          <w:szCs w:val="16"/>
          <w:rtl w:val="0"/>
        </w:rPr>
        <w:t xml:space="preserve">LinkedIn: </w:t>
      </w:r>
      <w:hyperlink r:id="rId10">
        <w:r w:rsidDel="00000000" w:rsidR="00000000" w:rsidRPr="00000000">
          <w:rPr>
            <w:rFonts w:ascii="Avenir" w:cs="Avenir" w:eastAsia="Avenir" w:hAnsi="Avenir"/>
            <w:color w:val="0563c1"/>
            <w:sz w:val="16"/>
            <w:szCs w:val="16"/>
            <w:u w:val="single"/>
            <w:rtl w:val="0"/>
          </w:rPr>
          <w:t xml:space="preserve">https://www.linkedin.com/company/les-opticiens-mobiles/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426" w:right="-284" w:firstLine="0"/>
        <w:jc w:val="right"/>
        <w:rPr>
          <w:rFonts w:ascii="Avenir" w:cs="Avenir" w:eastAsia="Avenir" w:hAnsi="Avenir"/>
          <w:b w:val="1"/>
          <w:color w:val="007993"/>
          <w:sz w:val="16"/>
          <w:szCs w:val="16"/>
        </w:rPr>
      </w:pPr>
      <w:r w:rsidDel="00000000" w:rsidR="00000000" w:rsidRPr="00000000">
        <w:rPr>
          <w:rFonts w:ascii="Avenir" w:cs="Avenir" w:eastAsia="Avenir" w:hAnsi="Avenir"/>
          <w:b w:val="1"/>
          <w:color w:val="007993"/>
          <w:sz w:val="16"/>
          <w:szCs w:val="16"/>
          <w:rtl w:val="0"/>
        </w:rPr>
        <w:t xml:space="preserve">Contacts presse – Agence LEON </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426" w:right="-284" w:firstLine="0"/>
        <w:jc w:val="right"/>
        <w:rPr>
          <w:rFonts w:ascii="Avenir" w:cs="Avenir" w:eastAsia="Avenir" w:hAnsi="Avenir"/>
          <w:color w:val="000000"/>
          <w:sz w:val="16"/>
          <w:szCs w:val="16"/>
        </w:rPr>
      </w:pPr>
      <w:r w:rsidDel="00000000" w:rsidR="00000000" w:rsidRPr="00000000">
        <w:rPr>
          <w:rFonts w:ascii="Avenir" w:cs="Avenir" w:eastAsia="Avenir" w:hAnsi="Avenir"/>
          <w:color w:val="000000"/>
          <w:sz w:val="16"/>
          <w:szCs w:val="16"/>
          <w:rtl w:val="0"/>
        </w:rPr>
        <w:t xml:space="preserve">Laura PALIERNE – Fiona THOMAS</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426" w:right="-284" w:firstLine="0"/>
        <w:jc w:val="right"/>
        <w:rPr>
          <w:rFonts w:ascii="Avenir" w:cs="Avenir" w:eastAsia="Avenir" w:hAnsi="Avenir"/>
          <w:color w:val="000000"/>
          <w:sz w:val="16"/>
          <w:szCs w:val="16"/>
        </w:rPr>
      </w:pPr>
      <w:hyperlink r:id="rId11">
        <w:r w:rsidDel="00000000" w:rsidR="00000000" w:rsidRPr="00000000">
          <w:rPr>
            <w:rFonts w:ascii="Avenir" w:cs="Avenir" w:eastAsia="Avenir" w:hAnsi="Avenir"/>
            <w:color w:val="000000"/>
            <w:sz w:val="16"/>
            <w:szCs w:val="16"/>
            <w:u w:val="single"/>
            <w:rtl w:val="0"/>
          </w:rPr>
          <w:t xml:space="preserve">laura@agence-leon.fr</w:t>
        </w:r>
      </w:hyperlink>
      <w:r w:rsidDel="00000000" w:rsidR="00000000" w:rsidRPr="00000000">
        <w:rPr>
          <w:rFonts w:ascii="Avenir" w:cs="Avenir" w:eastAsia="Avenir" w:hAnsi="Avenir"/>
          <w:color w:val="000000"/>
          <w:sz w:val="16"/>
          <w:szCs w:val="16"/>
          <w:rtl w:val="0"/>
        </w:rPr>
        <w:t xml:space="preserve"> – </w:t>
      </w:r>
      <w:hyperlink r:id="rId12">
        <w:r w:rsidDel="00000000" w:rsidR="00000000" w:rsidRPr="00000000">
          <w:rPr>
            <w:rFonts w:ascii="Avenir" w:cs="Avenir" w:eastAsia="Avenir" w:hAnsi="Avenir"/>
            <w:color w:val="0000ff"/>
            <w:sz w:val="16"/>
            <w:szCs w:val="16"/>
            <w:u w:val="single"/>
            <w:rtl w:val="0"/>
          </w:rPr>
          <w:t xml:space="preserve">fiona@agence-leon.fr</w:t>
        </w:r>
      </w:hyperlink>
      <w:r w:rsidDel="00000000" w:rsidR="00000000" w:rsidRPr="00000000">
        <w:rPr>
          <w:rFonts w:ascii="Avenir" w:cs="Avenir" w:eastAsia="Avenir" w:hAnsi="Avenir"/>
          <w:color w:val="000000"/>
          <w:sz w:val="16"/>
          <w:szCs w:val="16"/>
          <w:rtl w:val="0"/>
        </w:rPr>
        <w:t xml:space="preserve"> </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426" w:right="-284" w:firstLine="0"/>
        <w:jc w:val="right"/>
        <w:rPr>
          <w:rFonts w:ascii="Avenir" w:cs="Avenir" w:eastAsia="Avenir" w:hAnsi="Avenir"/>
          <w:color w:val="000000"/>
          <w:sz w:val="16"/>
          <w:szCs w:val="16"/>
        </w:rPr>
      </w:pPr>
      <w:r w:rsidDel="00000000" w:rsidR="00000000" w:rsidRPr="00000000">
        <w:rPr>
          <w:rFonts w:ascii="Avenir" w:cs="Avenir" w:eastAsia="Avenir" w:hAnsi="Avenir"/>
          <w:color w:val="000000"/>
          <w:sz w:val="16"/>
          <w:szCs w:val="16"/>
          <w:rtl w:val="0"/>
        </w:rPr>
        <w:t xml:space="preserve">06 11 98 00 47- 06 61 73 98 18</w:t>
      </w:r>
    </w:p>
    <w:sectPr>
      <w:pgSz w:h="16834" w:w="11909"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Normal" w:default="1">
    <w:name w:val="Normal"/>
    <w:qFormat w:val="1"/>
    <w:rsid w:val="00AB4998"/>
    <w:pPr>
      <w:spacing w:line="240" w:lineRule="auto"/>
    </w:pPr>
    <w:rPr>
      <w:rFonts w:ascii="Times New Roman" w:cs="Times New Roman" w:eastAsia="Times New Roman" w:hAnsi="Times New Roman"/>
      <w:sz w:val="24"/>
      <w:szCs w:val="24"/>
      <w:lang w:val="fr-FR"/>
    </w:rPr>
  </w:style>
  <w:style w:type="paragraph" w:styleId="Titre1">
    <w:name w:val="heading 1"/>
    <w:basedOn w:val="Normal"/>
    <w:next w:val="Normal"/>
    <w:uiPriority w:val="9"/>
    <w:qFormat w:val="1"/>
    <w:pPr>
      <w:keepNext w:val="1"/>
      <w:keepLines w:val="1"/>
      <w:spacing w:after="120" w:before="400" w:line="276" w:lineRule="auto"/>
      <w:outlineLvl w:val="0"/>
    </w:pPr>
    <w:rPr>
      <w:rFonts w:ascii="Arial" w:cs="Arial" w:eastAsia="Arial" w:hAnsi="Arial"/>
      <w:sz w:val="40"/>
      <w:szCs w:val="40"/>
      <w:lang w:val="fr"/>
    </w:rPr>
  </w:style>
  <w:style w:type="paragraph" w:styleId="Titre2">
    <w:name w:val="heading 2"/>
    <w:basedOn w:val="Normal"/>
    <w:next w:val="Normal"/>
    <w:uiPriority w:val="9"/>
    <w:semiHidden w:val="1"/>
    <w:unhideWhenUsed w:val="1"/>
    <w:qFormat w:val="1"/>
    <w:pPr>
      <w:keepNext w:val="1"/>
      <w:keepLines w:val="1"/>
      <w:spacing w:after="120" w:before="360" w:line="276" w:lineRule="auto"/>
      <w:outlineLvl w:val="1"/>
    </w:pPr>
    <w:rPr>
      <w:rFonts w:ascii="Arial" w:cs="Arial" w:eastAsia="Arial" w:hAnsi="Arial"/>
      <w:sz w:val="32"/>
      <w:szCs w:val="32"/>
      <w:lang w:val="fr"/>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line="276" w:lineRule="auto"/>
    </w:pPr>
    <w:rPr>
      <w:rFonts w:ascii="Arial" w:cs="Arial" w:eastAsia="Arial" w:hAnsi="Arial"/>
      <w:sz w:val="52"/>
      <w:szCs w:val="52"/>
      <w:lang w:val="fr"/>
    </w:rPr>
  </w:style>
  <w:style w:type="paragraph" w:styleId="Sous-titre">
    <w:name w:val="Subtitle"/>
    <w:basedOn w:val="Normal"/>
    <w:next w:val="Normal"/>
    <w:uiPriority w:val="11"/>
    <w:qFormat w:val="1"/>
    <w:pPr>
      <w:keepNext w:val="1"/>
      <w:keepLines w:val="1"/>
      <w:spacing w:after="320" w:line="276" w:lineRule="auto"/>
    </w:pPr>
    <w:rPr>
      <w:rFonts w:ascii="Arial" w:cs="Arial" w:eastAsia="Arial" w:hAnsi="Arial"/>
      <w:color w:val="666666"/>
      <w:sz w:val="30"/>
      <w:szCs w:val="30"/>
      <w:lang w:val="fr"/>
    </w:rPr>
  </w:style>
  <w:style w:type="paragraph" w:styleId="Textedebulles">
    <w:name w:val="Balloon Text"/>
    <w:basedOn w:val="Normal"/>
    <w:link w:val="TextedebullesCar"/>
    <w:uiPriority w:val="99"/>
    <w:semiHidden w:val="1"/>
    <w:unhideWhenUsed w:val="1"/>
    <w:rsid w:val="00345312"/>
    <w:rPr>
      <w:rFonts w:eastAsia="Arial"/>
      <w:sz w:val="18"/>
      <w:szCs w:val="18"/>
      <w:lang w:val="fr"/>
    </w:rPr>
  </w:style>
  <w:style w:type="character" w:styleId="TextedebullesCar" w:customStyle="1">
    <w:name w:val="Texte de bulles Car"/>
    <w:basedOn w:val="Policepardfaut"/>
    <w:link w:val="Textedebulles"/>
    <w:uiPriority w:val="99"/>
    <w:semiHidden w:val="1"/>
    <w:rsid w:val="00345312"/>
    <w:rPr>
      <w:rFonts w:ascii="Times New Roman" w:cs="Times New Roman" w:hAnsi="Times New Roman"/>
      <w:sz w:val="18"/>
      <w:szCs w:val="18"/>
    </w:rPr>
  </w:style>
  <w:style w:type="character" w:styleId="Lienhypertexte">
    <w:name w:val="Hyperlink"/>
    <w:basedOn w:val="Policepardfaut"/>
    <w:uiPriority w:val="99"/>
    <w:unhideWhenUsed w:val="1"/>
    <w:rsid w:val="006C06AD"/>
    <w:rPr>
      <w:color w:val="0000ff" w:themeColor="hyperlink"/>
      <w:u w:val="single"/>
    </w:rPr>
  </w:style>
  <w:style w:type="character" w:styleId="apple-converted-space" w:customStyle="1">
    <w:name w:val="apple-converted-space"/>
    <w:basedOn w:val="Policepardfaut"/>
    <w:rsid w:val="00F40C20"/>
  </w:style>
  <w:style w:type="paragraph" w:styleId="NormalWeb">
    <w:name w:val="Normal (Web)"/>
    <w:basedOn w:val="Normal"/>
    <w:uiPriority w:val="99"/>
    <w:semiHidden w:val="1"/>
    <w:unhideWhenUsed w:val="1"/>
    <w:rsid w:val="00BF3255"/>
    <w:pPr>
      <w:spacing w:after="100" w:afterAutospacing="1" w:before="100" w:beforeAutospacing="1"/>
    </w:pPr>
  </w:style>
  <w:style w:type="paragraph" w:styleId="Subtitle">
    <w:name w:val="Subtitle"/>
    <w:basedOn w:val="Normal"/>
    <w:next w:val="Normal"/>
    <w:pPr>
      <w:keepNext w:val="1"/>
      <w:keepLines w:val="1"/>
      <w:spacing w:after="320" w:line="276"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laura@agence-leon.fr" TargetMode="External"/><Relationship Id="rId10" Type="http://schemas.openxmlformats.org/officeDocument/2006/relationships/hyperlink" Target="https://www.linkedin.com/company/les-opticiens-mobiles/" TargetMode="External"/><Relationship Id="rId12" Type="http://schemas.openxmlformats.org/officeDocument/2006/relationships/hyperlink" Target="mailto:fiona@agence-leon.fr" TargetMode="External"/><Relationship Id="rId9" Type="http://schemas.openxmlformats.org/officeDocument/2006/relationships/hyperlink" Target="https://www.lesopticiensmobile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7BkuWvzJyoTi97XvCdPLD/5pg==">AMUW2mW7K0uantGxVwhq/pDiTx6YHDhuvHhAuCDA2e/XyfJZYKbOwd/IW8DVgAWgOhaIdAM/H13S3JmGIQuoDmwFjdBklOOXl66bvbHBVbklc3d0M0FJttWu04eGUfruXdOx1sfC7Y+2fynROyQ77O9SOrpmsaEfctmHNKedmIwB/jaQG+YtdfL3u2Fb3Ok6OYLRiF0UQo6ojbFqXfX8eIiyHPHxSbPZL6w1gc0pmOecAiiIPVAWE6w=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2021-02-25T11:42:00Z</dcterms:created>
  <dc:creator>Quitterie de Wendel</dc:creator>
</cp:coreProperties>
</file>