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rFonts w:ascii="Avenir" w:cs="Avenir" w:eastAsia="Avenir" w:hAnsi="Avenir"/>
          <w:color w:val="000000"/>
        </w:rPr>
      </w:pPr>
      <w:bookmarkStart w:colFirst="0" w:colLast="0" w:name="_heading=h.1fob9te" w:id="0"/>
      <w:bookmarkEnd w:id="0"/>
      <w:r w:rsidDel="00000000" w:rsidR="00000000" w:rsidRPr="00000000">
        <w:rPr>
          <w:rFonts w:ascii="Avenir" w:cs="Avenir" w:eastAsia="Avenir" w:hAnsi="Avenir"/>
          <w:color w:val="000000"/>
        </w:rPr>
        <w:drawing>
          <wp:anchor allowOverlap="1" behindDoc="0" distB="0" distT="0" distL="114300" distR="114300" hidden="0" layoutInCell="1" locked="0" relativeHeight="0" simplePos="0">
            <wp:simplePos x="0" y="0"/>
            <wp:positionH relativeFrom="margin">
              <wp:posOffset>-162465</wp:posOffset>
            </wp:positionH>
            <wp:positionV relativeFrom="margin">
              <wp:posOffset>-14603</wp:posOffset>
            </wp:positionV>
            <wp:extent cx="1548765" cy="452755"/>
            <wp:effectExtent b="0" l="0" r="0" t="0"/>
            <wp:wrapSquare wrapText="bothSides" distB="0" distT="0" distL="114300" distR="114300"/>
            <wp:docPr descr="Les Opticiens Mobiles: opticien à domicile, en ehpad, en entreprise" id="7" name="image4.png"/>
            <a:graphic>
              <a:graphicData uri="http://schemas.openxmlformats.org/drawingml/2006/picture">
                <pic:pic>
                  <pic:nvPicPr>
                    <pic:cNvPr descr="Les Opticiens Mobiles: opticien à domicile, en ehpad, en entreprise" id="0" name="image4.png"/>
                    <pic:cNvPicPr preferRelativeResize="0"/>
                  </pic:nvPicPr>
                  <pic:blipFill>
                    <a:blip r:embed="rId8"/>
                    <a:srcRect b="0" l="0" r="0" t="0"/>
                    <a:stretch>
                      <a:fillRect/>
                    </a:stretch>
                  </pic:blipFill>
                  <pic:spPr>
                    <a:xfrm>
                      <a:off x="0" y="0"/>
                      <a:ext cx="1548765" cy="452755"/>
                    </a:xfrm>
                    <a:prstGeom prst="rect"/>
                    <a:ln/>
                  </pic:spPr>
                </pic:pic>
              </a:graphicData>
            </a:graphic>
          </wp:anchor>
        </w:drawing>
      </w:r>
      <w:r w:rsidDel="00000000" w:rsidR="00000000" w:rsidRPr="00000000">
        <w:rPr>
          <w:rFonts w:ascii="Avenir" w:cs="Avenir" w:eastAsia="Avenir" w:hAnsi="Avenir"/>
          <w:color w:val="00000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venir" w:cs="Avenir" w:eastAsia="Avenir" w:hAnsi="Avenir"/>
          <w:color w:val="000000"/>
        </w:rPr>
      </w:pPr>
      <w:r w:rsidDel="00000000" w:rsidR="00000000" w:rsidRPr="00000000">
        <w:rPr>
          <w:rFonts w:ascii="Avenir" w:cs="Avenir" w:eastAsia="Avenir" w:hAnsi="Avenir"/>
          <w:color w:val="000000"/>
          <w:rtl w:val="0"/>
        </w:rPr>
        <w:t xml:space="preserve">DOCUMENT MÉDIA</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venir" w:cs="Avenir" w:eastAsia="Avenir" w:hAnsi="Avenir"/>
          <w:color w:val="000000"/>
        </w:rPr>
      </w:pPr>
      <w:r w:rsidDel="00000000" w:rsidR="00000000" w:rsidRPr="00000000">
        <w:rPr>
          <w:rFonts w:ascii="Avenir" w:cs="Avenir" w:eastAsia="Avenir" w:hAnsi="Avenir"/>
          <w:color w:val="000000"/>
          <w:rtl w:val="0"/>
        </w:rPr>
        <w:t xml:space="preserve">Baromètre</w:t>
      </w:r>
    </w:p>
    <w:p w:rsidR="00000000" w:rsidDel="00000000" w:rsidP="00000000" w:rsidRDefault="00000000" w:rsidRPr="00000000" w14:paraId="00000004">
      <w:pPr>
        <w:rPr>
          <w:rFonts w:ascii="Avenir" w:cs="Avenir" w:eastAsia="Avenir" w:hAnsi="Avenir"/>
          <w:b w:val="1"/>
          <w:color w:val="217992"/>
          <w:sz w:val="28"/>
          <w:szCs w:val="28"/>
        </w:rPr>
      </w:pPr>
      <w:r w:rsidDel="00000000" w:rsidR="00000000" w:rsidRPr="00000000">
        <w:rPr>
          <w:rtl w:val="0"/>
        </w:rPr>
      </w:r>
    </w:p>
    <w:p w:rsidR="00000000" w:rsidDel="00000000" w:rsidP="00000000" w:rsidRDefault="00000000" w:rsidRPr="00000000" w14:paraId="00000005">
      <w:pPr>
        <w:jc w:val="center"/>
        <w:rPr>
          <w:rFonts w:ascii="Avenir" w:cs="Avenir" w:eastAsia="Avenir" w:hAnsi="Avenir"/>
          <w:b w:val="1"/>
          <w:color w:val="217992"/>
          <w:sz w:val="28"/>
          <w:szCs w:val="28"/>
        </w:rPr>
      </w:pPr>
      <w:r w:rsidDel="00000000" w:rsidR="00000000" w:rsidRPr="00000000">
        <w:rPr>
          <w:rFonts w:ascii="Avenir" w:cs="Avenir" w:eastAsia="Avenir" w:hAnsi="Avenir"/>
          <w:b w:val="1"/>
          <w:color w:val="217992"/>
          <w:sz w:val="28"/>
          <w:szCs w:val="28"/>
          <w:rtl w:val="0"/>
        </w:rPr>
        <w:t xml:space="preserve">Baromètre Les Opticiens Mobiles</w:t>
      </w:r>
    </w:p>
    <w:p w:rsidR="00000000" w:rsidDel="00000000" w:rsidP="00000000" w:rsidRDefault="00000000" w:rsidRPr="00000000" w14:paraId="00000006">
      <w:pPr>
        <w:jc w:val="center"/>
        <w:rPr>
          <w:rFonts w:ascii="Avenir" w:cs="Avenir" w:eastAsia="Avenir" w:hAnsi="Avenir"/>
          <w:b w:val="1"/>
          <w:color w:val="56bdc9"/>
          <w:sz w:val="32"/>
          <w:szCs w:val="32"/>
        </w:rPr>
      </w:pPr>
      <w:r w:rsidDel="00000000" w:rsidR="00000000" w:rsidRPr="00000000">
        <w:rPr>
          <w:rFonts w:ascii="Avenir" w:cs="Avenir" w:eastAsia="Avenir" w:hAnsi="Avenir"/>
          <w:b w:val="1"/>
          <w:color w:val="56bdc9"/>
          <w:sz w:val="32"/>
          <w:szCs w:val="32"/>
          <w:rtl w:val="0"/>
        </w:rPr>
        <w:t xml:space="preserve">Les lunettes préférées des seniors à travers la France</w:t>
      </w:r>
    </w:p>
    <w:p w:rsidR="00000000" w:rsidDel="00000000" w:rsidP="00000000" w:rsidRDefault="00000000" w:rsidRPr="00000000" w14:paraId="00000007">
      <w:pPr>
        <w:jc w:val="center"/>
        <w:rPr>
          <w:rFonts w:ascii="Avenir" w:cs="Avenir" w:eastAsia="Avenir" w:hAnsi="Avenir"/>
          <w:b w:val="1"/>
          <w:color w:val="56bdc9"/>
          <w:sz w:val="32"/>
          <w:szCs w:val="32"/>
        </w:rPr>
      </w:pPr>
      <w:r w:rsidDel="00000000" w:rsidR="00000000" w:rsidRPr="00000000">
        <w:rPr>
          <w:rtl w:val="0"/>
        </w:rPr>
      </w:r>
    </w:p>
    <w:p w:rsidR="00000000" w:rsidDel="00000000" w:rsidP="00000000" w:rsidRDefault="00000000" w:rsidRPr="00000000" w14:paraId="00000008">
      <w:pPr>
        <w:jc w:val="center"/>
        <w:rPr>
          <w:rFonts w:ascii="Avenir" w:cs="Avenir" w:eastAsia="Avenir" w:hAnsi="Avenir"/>
          <w:b w:val="1"/>
          <w:color w:val="56bdc9"/>
          <w:sz w:val="32"/>
          <w:szCs w:val="32"/>
        </w:rPr>
      </w:pPr>
      <w:r w:rsidDel="00000000" w:rsidR="00000000" w:rsidRPr="00000000">
        <w:rPr>
          <w:rFonts w:ascii="Avenir" w:cs="Avenir" w:eastAsia="Avenir" w:hAnsi="Avenir"/>
          <w:b w:val="1"/>
          <w:i w:val="1"/>
          <w:color w:val="217992"/>
          <w:sz w:val="32"/>
          <w:szCs w:val="32"/>
          <w:rtl w:val="0"/>
        </w:rPr>
        <w:t xml:space="preserve">Nos seniors en voient de toutes les couleurs en matière de lunettes !</w:t>
      </w:r>
      <w:r w:rsidDel="00000000" w:rsidR="00000000" w:rsidRPr="00000000">
        <w:rPr>
          <w:rtl w:val="0"/>
        </w:rPr>
      </w:r>
    </w:p>
    <w:p w:rsidR="00000000" w:rsidDel="00000000" w:rsidP="00000000" w:rsidRDefault="00000000" w:rsidRPr="00000000" w14:paraId="00000009">
      <w:pPr>
        <w:rPr>
          <w:rFonts w:ascii="Avenir" w:cs="Avenir" w:eastAsia="Avenir" w:hAnsi="Avenir"/>
          <w:highlight w:val="yellow"/>
        </w:rPr>
      </w:pPr>
      <w:r w:rsidDel="00000000" w:rsidR="00000000" w:rsidRPr="00000000">
        <w:rPr>
          <w:rtl w:val="0"/>
        </w:rPr>
      </w:r>
    </w:p>
    <w:p w:rsidR="00000000" w:rsidDel="00000000" w:rsidP="00000000" w:rsidRDefault="00000000" w:rsidRPr="00000000" w14:paraId="0000000A">
      <w:pPr>
        <w:jc w:val="both"/>
        <w:rPr>
          <w:rFonts w:ascii="Avenir" w:cs="Avenir" w:eastAsia="Avenir" w:hAnsi="Avenir"/>
          <w:sz w:val="23"/>
          <w:szCs w:val="23"/>
        </w:rPr>
      </w:pPr>
      <w:r w:rsidDel="00000000" w:rsidR="00000000" w:rsidRPr="00000000">
        <w:rPr>
          <w:rFonts w:ascii="Avenir" w:cs="Avenir" w:eastAsia="Avenir" w:hAnsi="Avenir"/>
          <w:b w:val="1"/>
          <w:sz w:val="23"/>
          <w:szCs w:val="23"/>
          <w:rtl w:val="0"/>
        </w:rPr>
        <w:t xml:space="preserve">À Lyon, le 20 juillet 2021</w:t>
      </w:r>
      <w:r w:rsidDel="00000000" w:rsidR="00000000" w:rsidRPr="00000000">
        <w:rPr>
          <w:rFonts w:ascii="Avenir" w:cs="Avenir" w:eastAsia="Avenir" w:hAnsi="Avenir"/>
          <w:sz w:val="23"/>
          <w:szCs w:val="23"/>
          <w:rtl w:val="0"/>
        </w:rPr>
        <w:t xml:space="preserve"> – La vue est un sens précieux, dont le déclin est souvent synonyme de baisse d’activités, de repli sur soi, voire de risques d’accident pour les seniors. Parce que les lunettes sont en ce sens un dispositif médical essentiel de santé visuelle mais aussi parce qu’elles sont devenues un accessoire de mode à part entière, ce à tous les âges, Les Opticiens Mobiles – le 1er réseau national d’opticiens spécialisés pour intervenir sur les lieux de vie et de travail des personnes actives comme des personnes fragiles – présente ce jour les résultats d’une étude visant à connaître les préférences de nos aînés en la matière</w:t>
      </w:r>
      <w:r w:rsidDel="00000000" w:rsidR="00000000" w:rsidRPr="00000000">
        <w:rPr>
          <w:rFonts w:ascii="Avenir" w:cs="Avenir" w:eastAsia="Avenir" w:hAnsi="Avenir"/>
          <w:sz w:val="23"/>
          <w:szCs w:val="23"/>
          <w:vertAlign w:val="superscript"/>
        </w:rPr>
        <w:footnoteReference w:customMarkFollows="0" w:id="0"/>
      </w:r>
      <w:r w:rsidDel="00000000" w:rsidR="00000000" w:rsidRPr="00000000">
        <w:rPr>
          <w:rFonts w:ascii="Avenir" w:cs="Avenir" w:eastAsia="Avenir" w:hAnsi="Avenir"/>
          <w:sz w:val="23"/>
          <w:szCs w:val="23"/>
          <w:rtl w:val="0"/>
        </w:rPr>
        <w:t xml:space="preserve">. En voici les principaux résultats. </w:t>
      </w:r>
    </w:p>
    <w:p w:rsidR="00000000" w:rsidDel="00000000" w:rsidP="00000000" w:rsidRDefault="00000000" w:rsidRPr="00000000" w14:paraId="0000000B">
      <w:pPr>
        <w:tabs>
          <w:tab w:val="left" w:pos="2943"/>
        </w:tabs>
        <w:rPr>
          <w:rFonts w:ascii="Avenir" w:cs="Avenir" w:eastAsia="Avenir" w:hAnsi="Avenir"/>
          <w:highlight w:val="yellow"/>
        </w:rPr>
      </w:pPr>
      <w:r w:rsidDel="00000000" w:rsidR="00000000" w:rsidRPr="00000000">
        <w:rPr>
          <w:rtl w:val="0"/>
        </w:rPr>
      </w:r>
    </w:p>
    <w:p w:rsidR="00000000" w:rsidDel="00000000" w:rsidP="00000000" w:rsidRDefault="00000000" w:rsidRPr="00000000" w14:paraId="0000000C">
      <w:pPr>
        <w:rPr>
          <w:rFonts w:ascii="Avenir" w:cs="Avenir" w:eastAsia="Avenir" w:hAnsi="Avenir"/>
          <w:b w:val="1"/>
          <w:color w:val="56bdc9"/>
          <w:sz w:val="28"/>
          <w:szCs w:val="28"/>
        </w:rPr>
      </w:pPr>
      <w:r w:rsidDel="00000000" w:rsidR="00000000" w:rsidRPr="00000000">
        <w:rPr>
          <w:rFonts w:ascii="Avenir" w:cs="Avenir" w:eastAsia="Avenir" w:hAnsi="Avenir"/>
          <w:b w:val="1"/>
          <w:color w:val="56bdc9"/>
          <w:sz w:val="28"/>
          <w:szCs w:val="28"/>
          <w:rtl w:val="0"/>
        </w:rPr>
        <w:t xml:space="preserve">I - Pas de </w:t>
      </w:r>
      <w:r w:rsidDel="00000000" w:rsidR="00000000" w:rsidRPr="00000000">
        <w:rPr>
          <w:rFonts w:ascii="Avenir" w:cs="Avenir" w:eastAsia="Avenir" w:hAnsi="Avenir"/>
          <w:b w:val="1"/>
          <w:i w:val="1"/>
          <w:color w:val="56bdc9"/>
          <w:sz w:val="28"/>
          <w:szCs w:val="28"/>
          <w:rtl w:val="0"/>
        </w:rPr>
        <w:t xml:space="preserve">Mamie Blues</w:t>
      </w:r>
      <w:r w:rsidDel="00000000" w:rsidR="00000000" w:rsidRPr="00000000">
        <w:rPr>
          <w:rFonts w:ascii="Avenir" w:cs="Avenir" w:eastAsia="Avenir" w:hAnsi="Avenir"/>
          <w:b w:val="1"/>
          <w:color w:val="56bdc9"/>
          <w:sz w:val="28"/>
          <w:szCs w:val="28"/>
          <w:rtl w:val="0"/>
        </w:rPr>
        <w:t xml:space="preserve"> en termes de lunettes, nos aînés voient la vie en rose !</w:t>
      </w:r>
    </w:p>
    <w:p w:rsidR="00000000" w:rsidDel="00000000" w:rsidP="00000000" w:rsidRDefault="00000000" w:rsidRPr="00000000" w14:paraId="0000000D">
      <w:pPr>
        <w:rPr>
          <w:rFonts w:ascii="Avenir" w:cs="Avenir" w:eastAsia="Avenir" w:hAnsi="Avenir"/>
          <w:b w:val="1"/>
          <w:color w:val="56bdc9"/>
          <w:sz w:val="28"/>
          <w:szCs w:val="28"/>
        </w:rPr>
      </w:pPr>
      <w:r w:rsidDel="00000000" w:rsidR="00000000" w:rsidRPr="00000000">
        <w:rPr>
          <w:rtl w:val="0"/>
        </w:rPr>
      </w:r>
    </w:p>
    <w:p w:rsidR="00000000" w:rsidDel="00000000" w:rsidP="00000000" w:rsidRDefault="00000000" w:rsidRPr="00000000" w14:paraId="0000000E">
      <w:pPr>
        <w:rPr>
          <w:rFonts w:ascii="Avenir" w:cs="Avenir" w:eastAsia="Avenir" w:hAnsi="Avenir"/>
          <w:b w:val="1"/>
          <w:u w:val="single"/>
        </w:rPr>
      </w:pPr>
      <w:r w:rsidDel="00000000" w:rsidR="00000000" w:rsidRPr="00000000">
        <w:rPr>
          <w:rFonts w:ascii="Avenir" w:cs="Avenir" w:eastAsia="Avenir" w:hAnsi="Avenir"/>
          <w:b w:val="1"/>
          <w:u w:val="single"/>
          <w:rtl w:val="0"/>
        </w:rPr>
        <w:t xml:space="preserve">Classement des couleurs préférées :</w:t>
      </w:r>
    </w:p>
    <w:p w:rsidR="00000000" w:rsidDel="00000000" w:rsidP="00000000" w:rsidRDefault="00000000" w:rsidRPr="00000000" w14:paraId="0000000F">
      <w:pPr>
        <w:rPr>
          <w:rFonts w:ascii="Avenir" w:cs="Avenir" w:eastAsia="Avenir" w:hAnsi="Avenir"/>
          <w:b w:val="1"/>
          <w:sz w:val="10"/>
          <w:szCs w:val="10"/>
          <w:u w:val="single"/>
        </w:rPr>
      </w:pPr>
      <w:r w:rsidDel="00000000" w:rsidR="00000000" w:rsidRPr="00000000">
        <w:rPr>
          <w:rtl w:val="0"/>
        </w:rPr>
      </w:r>
    </w:p>
    <w:p w:rsidR="00000000" w:rsidDel="00000000" w:rsidP="00000000" w:rsidRDefault="00000000" w:rsidRPr="00000000" w14:paraId="00000010">
      <w:pPr>
        <w:rPr>
          <w:rFonts w:ascii="Avenir" w:cs="Avenir" w:eastAsia="Avenir" w:hAnsi="Avenir"/>
        </w:rPr>
      </w:pPr>
      <w:r w:rsidDel="00000000" w:rsidR="00000000" w:rsidRPr="00000000">
        <w:rPr>
          <w:rFonts w:ascii="Avenir" w:cs="Avenir" w:eastAsia="Avenir" w:hAnsi="Avenir"/>
          <w:b w:val="1"/>
          <w:rtl w:val="0"/>
        </w:rPr>
        <w:t xml:space="preserve">#1</w:t>
      </w:r>
      <w:r w:rsidDel="00000000" w:rsidR="00000000" w:rsidRPr="00000000">
        <w:rPr>
          <w:rFonts w:ascii="Avenir" w:cs="Avenir" w:eastAsia="Avenir" w:hAnsi="Avenir"/>
          <w:rtl w:val="0"/>
        </w:rPr>
        <w:t xml:space="preserve"> Bleu (14%)</w:t>
      </w:r>
    </w:p>
    <w:p w:rsidR="00000000" w:rsidDel="00000000" w:rsidP="00000000" w:rsidRDefault="00000000" w:rsidRPr="00000000" w14:paraId="00000011">
      <w:pPr>
        <w:rPr>
          <w:rFonts w:ascii="Avenir" w:cs="Avenir" w:eastAsia="Avenir" w:hAnsi="Avenir"/>
        </w:rPr>
      </w:pPr>
      <w:r w:rsidDel="00000000" w:rsidR="00000000" w:rsidRPr="00000000">
        <w:rPr>
          <w:rFonts w:ascii="Avenir" w:cs="Avenir" w:eastAsia="Avenir" w:hAnsi="Avenir"/>
          <w:b w:val="1"/>
          <w:rtl w:val="0"/>
        </w:rPr>
        <w:t xml:space="preserve">#2</w:t>
      </w:r>
      <w:r w:rsidDel="00000000" w:rsidR="00000000" w:rsidRPr="00000000">
        <w:rPr>
          <w:rFonts w:ascii="Avenir" w:cs="Avenir" w:eastAsia="Avenir" w:hAnsi="Avenir"/>
          <w:rtl w:val="0"/>
        </w:rPr>
        <w:t xml:space="preserve"> Mauve (14%)</w:t>
      </w:r>
    </w:p>
    <w:p w:rsidR="00000000" w:rsidDel="00000000" w:rsidP="00000000" w:rsidRDefault="00000000" w:rsidRPr="00000000" w14:paraId="00000012">
      <w:pPr>
        <w:rPr>
          <w:rFonts w:ascii="Avenir" w:cs="Avenir" w:eastAsia="Avenir" w:hAnsi="Avenir"/>
        </w:rPr>
      </w:pPr>
      <w:r w:rsidDel="00000000" w:rsidR="00000000" w:rsidRPr="00000000">
        <w:rPr>
          <w:rFonts w:ascii="Avenir" w:cs="Avenir" w:eastAsia="Avenir" w:hAnsi="Avenir"/>
          <w:b w:val="1"/>
          <w:rtl w:val="0"/>
        </w:rPr>
        <w:t xml:space="preserve">#3</w:t>
      </w:r>
      <w:r w:rsidDel="00000000" w:rsidR="00000000" w:rsidRPr="00000000">
        <w:rPr>
          <w:rFonts w:ascii="Avenir" w:cs="Avenir" w:eastAsia="Avenir" w:hAnsi="Avenir"/>
          <w:rtl w:val="0"/>
        </w:rPr>
        <w:t xml:space="preserve"> Brun (12%)</w:t>
      </w:r>
    </w:p>
    <w:p w:rsidR="00000000" w:rsidDel="00000000" w:rsidP="00000000" w:rsidRDefault="00000000" w:rsidRPr="00000000" w14:paraId="00000013">
      <w:pPr>
        <w:rPr>
          <w:rFonts w:ascii="Avenir" w:cs="Avenir" w:eastAsia="Avenir" w:hAnsi="Avenir"/>
        </w:rPr>
      </w:pPr>
      <w:r w:rsidDel="00000000" w:rsidR="00000000" w:rsidRPr="00000000">
        <w:rPr>
          <w:rFonts w:ascii="Avenir" w:cs="Avenir" w:eastAsia="Avenir" w:hAnsi="Avenir"/>
          <w:b w:val="1"/>
          <w:rtl w:val="0"/>
        </w:rPr>
        <w:t xml:space="preserve">#4</w:t>
      </w:r>
      <w:r w:rsidDel="00000000" w:rsidR="00000000" w:rsidRPr="00000000">
        <w:rPr>
          <w:rFonts w:ascii="Avenir" w:cs="Avenir" w:eastAsia="Avenir" w:hAnsi="Avenir"/>
          <w:rtl w:val="0"/>
        </w:rPr>
        <w:t xml:space="preserve"> Noir (12%)</w:t>
      </w:r>
    </w:p>
    <w:p w:rsidR="00000000" w:rsidDel="00000000" w:rsidP="00000000" w:rsidRDefault="00000000" w:rsidRPr="00000000" w14:paraId="00000014">
      <w:pPr>
        <w:rPr>
          <w:rFonts w:ascii="Avenir" w:cs="Avenir" w:eastAsia="Avenir" w:hAnsi="Avenir"/>
        </w:rPr>
      </w:pPr>
      <w:r w:rsidDel="00000000" w:rsidR="00000000" w:rsidRPr="00000000">
        <w:rPr>
          <w:rFonts w:ascii="Avenir" w:cs="Avenir" w:eastAsia="Avenir" w:hAnsi="Avenir"/>
          <w:b w:val="1"/>
          <w:rtl w:val="0"/>
        </w:rPr>
        <w:t xml:space="preserve">#5</w:t>
      </w:r>
      <w:r w:rsidDel="00000000" w:rsidR="00000000" w:rsidRPr="00000000">
        <w:rPr>
          <w:rFonts w:ascii="Avenir" w:cs="Avenir" w:eastAsia="Avenir" w:hAnsi="Avenir"/>
          <w:rtl w:val="0"/>
        </w:rPr>
        <w:t xml:space="preserve"> Rose (10%)</w:t>
      </w:r>
    </w:p>
    <w:p w:rsidR="00000000" w:rsidDel="00000000" w:rsidP="00000000" w:rsidRDefault="00000000" w:rsidRPr="00000000" w14:paraId="00000015">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16">
      <w:pPr>
        <w:jc w:val="both"/>
        <w:rPr>
          <w:rFonts w:ascii="Avenir" w:cs="Avenir" w:eastAsia="Avenir" w:hAnsi="Avenir"/>
          <w:b w:val="1"/>
          <w:i w:val="1"/>
          <w:color w:val="217992"/>
          <w:u w:val="single"/>
        </w:rPr>
      </w:pPr>
      <w:r w:rsidDel="00000000" w:rsidR="00000000" w:rsidRPr="00000000">
        <w:rPr>
          <w:rFonts w:ascii="Avenir" w:cs="Avenir" w:eastAsia="Avenir" w:hAnsi="Avenir"/>
          <w:b w:val="1"/>
          <w:i w:val="1"/>
          <w:color w:val="217992"/>
          <w:u w:val="single"/>
          <w:rtl w:val="0"/>
        </w:rPr>
        <w:t xml:space="preserve">L’œil de l’expert :</w:t>
      </w:r>
    </w:p>
    <w:p w:rsidR="00000000" w:rsidDel="00000000" w:rsidP="00000000" w:rsidRDefault="00000000" w:rsidRPr="00000000" w14:paraId="00000017">
      <w:pPr>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Plus on avance dans l’âge, et plus l’on voit la vie en couleurs ! Preuves en sont : si les moins de 65 ans restent assez classiques dans leurs choix de couleurs de montures (Noir, Bleu, Écaille, Gris ou Doré), les 85 ans et plus délaissent le Noir, au profit du Mauve ou du Rose. En vieillissant, la couleur de la peau et les cheveux s'éclaircissent. En contraste, les personnes âgées choisissent des montures de lunettes plus lumineuses et plus colorées. Ces couleurs vives sont principalement plébiscitées par les femmes. Celles-ci ne se maquillent pas ou presque plus, leurs montures colorées remplacent ainsi le fard à joues ou le rouge à lèvres !</w:t>
      </w:r>
    </w:p>
    <w:p w:rsidR="00000000" w:rsidDel="00000000" w:rsidP="00000000" w:rsidRDefault="00000000" w:rsidRPr="00000000" w14:paraId="00000018">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1A">
      <w:pPr>
        <w:rPr>
          <w:rFonts w:ascii="Avenir" w:cs="Avenir" w:eastAsia="Avenir" w:hAnsi="Avenir"/>
          <w:b w:val="1"/>
          <w:color w:val="56bdc9"/>
        </w:rPr>
      </w:pPr>
      <w:r w:rsidDel="00000000" w:rsidR="00000000" w:rsidRPr="00000000">
        <w:rPr>
          <w:rFonts w:ascii="Avenir" w:cs="Avenir" w:eastAsia="Avenir" w:hAnsi="Avenir"/>
          <w:b w:val="1"/>
          <w:color w:val="56bdc9"/>
          <w:sz w:val="28"/>
          <w:szCs w:val="28"/>
          <w:rtl w:val="0"/>
        </w:rPr>
        <w:t xml:space="preserve">II - Montures de lunettes : pour les seniors, à chaque matériau son crédo ! </w:t>
      </w:r>
      <w:r w:rsidDel="00000000" w:rsidR="00000000" w:rsidRPr="00000000">
        <w:rPr>
          <w:rtl w:val="0"/>
        </w:rPr>
      </w:r>
    </w:p>
    <w:p w:rsidR="00000000" w:rsidDel="00000000" w:rsidP="00000000" w:rsidRDefault="00000000" w:rsidRPr="00000000" w14:paraId="0000001B">
      <w:pPr>
        <w:rPr>
          <w:rFonts w:ascii="Avenir" w:cs="Avenir" w:eastAsia="Avenir" w:hAnsi="Avenir"/>
          <w:color w:val="000000"/>
          <w:sz w:val="28"/>
          <w:szCs w:val="28"/>
        </w:rPr>
      </w:pPr>
      <w:r w:rsidDel="00000000" w:rsidR="00000000" w:rsidRPr="00000000">
        <w:rPr>
          <w:rtl w:val="0"/>
        </w:rPr>
      </w:r>
    </w:p>
    <w:p w:rsidR="00000000" w:rsidDel="00000000" w:rsidP="00000000" w:rsidRDefault="00000000" w:rsidRPr="00000000" w14:paraId="0000001C">
      <w:pPr>
        <w:rPr>
          <w:rFonts w:ascii="Avenir" w:cs="Avenir" w:eastAsia="Avenir" w:hAnsi="Avenir"/>
          <w:b w:val="1"/>
          <w:u w:val="single"/>
        </w:rPr>
      </w:pPr>
      <w:r w:rsidDel="00000000" w:rsidR="00000000" w:rsidRPr="00000000">
        <w:rPr>
          <w:rFonts w:ascii="Avenir" w:cs="Avenir" w:eastAsia="Avenir" w:hAnsi="Avenir"/>
          <w:b w:val="1"/>
          <w:u w:val="single"/>
          <w:rtl w:val="0"/>
        </w:rPr>
        <w:t xml:space="preserve">Classement des matériaux préférés :</w:t>
      </w:r>
    </w:p>
    <w:p w:rsidR="00000000" w:rsidDel="00000000" w:rsidP="00000000" w:rsidRDefault="00000000" w:rsidRPr="00000000" w14:paraId="0000001D">
      <w:pPr>
        <w:rPr>
          <w:rFonts w:ascii="Avenir" w:cs="Avenir" w:eastAsia="Avenir" w:hAnsi="Avenir"/>
          <w:color w:val="000000"/>
          <w:sz w:val="10"/>
          <w:szCs w:val="10"/>
        </w:rPr>
      </w:pPr>
      <w:r w:rsidDel="00000000" w:rsidR="00000000" w:rsidRPr="00000000">
        <w:rPr>
          <w:rtl w:val="0"/>
        </w:rPr>
      </w:r>
    </w:p>
    <w:p w:rsidR="00000000" w:rsidDel="00000000" w:rsidP="00000000" w:rsidRDefault="00000000" w:rsidRPr="00000000" w14:paraId="0000001E">
      <w:pPr>
        <w:rPr>
          <w:rFonts w:ascii="Avenir" w:cs="Avenir" w:eastAsia="Avenir" w:hAnsi="Avenir"/>
        </w:rPr>
      </w:pPr>
      <w:r w:rsidDel="00000000" w:rsidR="00000000" w:rsidRPr="00000000">
        <w:rPr>
          <w:rFonts w:ascii="Avenir" w:cs="Avenir" w:eastAsia="Avenir" w:hAnsi="Avenir"/>
          <w:b w:val="1"/>
          <w:rtl w:val="0"/>
        </w:rPr>
        <w:t xml:space="preserve">#1</w:t>
      </w:r>
      <w:r w:rsidDel="00000000" w:rsidR="00000000" w:rsidRPr="00000000">
        <w:rPr>
          <w:rFonts w:ascii="Avenir" w:cs="Avenir" w:eastAsia="Avenir" w:hAnsi="Avenir"/>
          <w:rtl w:val="0"/>
        </w:rPr>
        <w:t xml:space="preserve"> Métal (46%)</w:t>
      </w:r>
    </w:p>
    <w:p w:rsidR="00000000" w:rsidDel="00000000" w:rsidP="00000000" w:rsidRDefault="00000000" w:rsidRPr="00000000" w14:paraId="0000001F">
      <w:pPr>
        <w:rPr>
          <w:rFonts w:ascii="Avenir" w:cs="Avenir" w:eastAsia="Avenir" w:hAnsi="Avenir"/>
        </w:rPr>
      </w:pPr>
      <w:r w:rsidDel="00000000" w:rsidR="00000000" w:rsidRPr="00000000">
        <w:rPr>
          <w:rFonts w:ascii="Avenir" w:cs="Avenir" w:eastAsia="Avenir" w:hAnsi="Avenir"/>
          <w:b w:val="1"/>
          <w:rtl w:val="0"/>
        </w:rPr>
        <w:t xml:space="preserve">#2</w:t>
      </w:r>
      <w:r w:rsidDel="00000000" w:rsidR="00000000" w:rsidRPr="00000000">
        <w:rPr>
          <w:rFonts w:ascii="Avenir" w:cs="Avenir" w:eastAsia="Avenir" w:hAnsi="Avenir"/>
          <w:rtl w:val="0"/>
        </w:rPr>
        <w:t xml:space="preserve"> Ultem (25%)</w:t>
      </w:r>
    </w:p>
    <w:p w:rsidR="00000000" w:rsidDel="00000000" w:rsidP="00000000" w:rsidRDefault="00000000" w:rsidRPr="00000000" w14:paraId="00000020">
      <w:pPr>
        <w:rPr>
          <w:rFonts w:ascii="Avenir" w:cs="Avenir" w:eastAsia="Avenir" w:hAnsi="Avenir"/>
        </w:rPr>
      </w:pPr>
      <w:r w:rsidDel="00000000" w:rsidR="00000000" w:rsidRPr="00000000">
        <w:rPr>
          <w:rFonts w:ascii="Avenir" w:cs="Avenir" w:eastAsia="Avenir" w:hAnsi="Avenir"/>
          <w:b w:val="1"/>
          <w:rtl w:val="0"/>
        </w:rPr>
        <w:t xml:space="preserve">#3</w:t>
      </w:r>
      <w:r w:rsidDel="00000000" w:rsidR="00000000" w:rsidRPr="00000000">
        <w:rPr>
          <w:rFonts w:ascii="Avenir" w:cs="Avenir" w:eastAsia="Avenir" w:hAnsi="Avenir"/>
          <w:rtl w:val="0"/>
        </w:rPr>
        <w:t xml:space="preserve"> Acétate (19%)</w:t>
      </w:r>
    </w:p>
    <w:p w:rsidR="00000000" w:rsidDel="00000000" w:rsidP="00000000" w:rsidRDefault="00000000" w:rsidRPr="00000000" w14:paraId="00000021">
      <w:pPr>
        <w:rPr>
          <w:rFonts w:ascii="Avenir" w:cs="Avenir" w:eastAsia="Avenir" w:hAnsi="Avenir"/>
        </w:rPr>
      </w:pPr>
      <w:r w:rsidDel="00000000" w:rsidR="00000000" w:rsidRPr="00000000">
        <w:rPr>
          <w:rFonts w:ascii="Avenir" w:cs="Avenir" w:eastAsia="Avenir" w:hAnsi="Avenir"/>
          <w:b w:val="1"/>
          <w:rtl w:val="0"/>
        </w:rPr>
        <w:t xml:space="preserve">#4</w:t>
      </w:r>
      <w:r w:rsidDel="00000000" w:rsidR="00000000" w:rsidRPr="00000000">
        <w:rPr>
          <w:rFonts w:ascii="Avenir" w:cs="Avenir" w:eastAsia="Avenir" w:hAnsi="Avenir"/>
          <w:rtl w:val="0"/>
        </w:rPr>
        <w:t xml:space="preserve"> Titane (10%)</w:t>
      </w:r>
    </w:p>
    <w:p w:rsidR="00000000" w:rsidDel="00000000" w:rsidP="00000000" w:rsidRDefault="00000000" w:rsidRPr="00000000" w14:paraId="00000022">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23">
      <w:pPr>
        <w:jc w:val="both"/>
        <w:rPr>
          <w:rFonts w:ascii="Avenir" w:cs="Avenir" w:eastAsia="Avenir" w:hAnsi="Avenir"/>
          <w:b w:val="1"/>
          <w:i w:val="1"/>
          <w:color w:val="217992"/>
          <w:u w:val="single"/>
        </w:rPr>
      </w:pPr>
      <w:r w:rsidDel="00000000" w:rsidR="00000000" w:rsidRPr="00000000">
        <w:rPr>
          <w:rFonts w:ascii="Avenir" w:cs="Avenir" w:eastAsia="Avenir" w:hAnsi="Avenir"/>
          <w:b w:val="1"/>
          <w:i w:val="1"/>
          <w:color w:val="217992"/>
          <w:u w:val="single"/>
          <w:rtl w:val="0"/>
        </w:rPr>
        <w:t xml:space="preserve">L’œil de l’expert :</w:t>
      </w:r>
    </w:p>
    <w:p w:rsidR="00000000" w:rsidDel="00000000" w:rsidP="00000000" w:rsidRDefault="00000000" w:rsidRPr="00000000" w14:paraId="00000024">
      <w:pPr>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La proportion de Métal augmente dans les choix de matériaux de montures de lunettes au fil des âges. Une tendance qui s’explique par de multiples raisons, à commencer par le fait que les montures les plus colorées et les plus fantaisistes, dont nous parlions plus tôt, sont souvent proposées en Métal (voir visuel n°1). Par ailleurs, les personnes âgées délaissent progressivement les montures massives, au profit de montures en Métal, par nature moins imposantes. De plus, contrairement à leurs enfants, les « baby-boomers » ne font pas partie de la génération « tout-plastique » et affectionnent tout particulièrement le Métal.</w:t>
      </w:r>
    </w:p>
    <w:p w:rsidR="00000000" w:rsidDel="00000000" w:rsidP="00000000" w:rsidRDefault="00000000" w:rsidRPr="00000000" w14:paraId="00000025">
      <w:pPr>
        <w:jc w:val="both"/>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26">
      <w:pPr>
        <w:jc w:val="center"/>
        <w:rPr>
          <w:rFonts w:ascii="Avenir" w:cs="Avenir" w:eastAsia="Avenir" w:hAnsi="Avenir"/>
          <w:i w:val="1"/>
          <w:sz w:val="22"/>
          <w:szCs w:val="22"/>
        </w:rPr>
      </w:pPr>
      <w:r w:rsidDel="00000000" w:rsidR="00000000" w:rsidRPr="00000000">
        <w:rPr>
          <w:rFonts w:ascii="Avenir" w:cs="Avenir" w:eastAsia="Avenir" w:hAnsi="Avenir"/>
          <w:i w:val="1"/>
          <w:sz w:val="22"/>
          <w:szCs w:val="22"/>
        </w:rPr>
        <w:drawing>
          <wp:inline distB="114300" distT="114300" distL="114300" distR="114300">
            <wp:extent cx="3283061" cy="1387793"/>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83061" cy="138779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Visuel n°1 : monture fantaisie et colorée</w:t>
      </w:r>
    </w:p>
    <w:p w:rsidR="00000000" w:rsidDel="00000000" w:rsidP="00000000" w:rsidRDefault="00000000" w:rsidRPr="00000000" w14:paraId="00000028">
      <w:pPr>
        <w:jc w:val="both"/>
        <w:rPr>
          <w:rFonts w:ascii="Avenir" w:cs="Avenir" w:eastAsia="Avenir" w:hAnsi="Avenir"/>
          <w:i w:val="1"/>
          <w:sz w:val="10"/>
          <w:szCs w:val="10"/>
        </w:rPr>
      </w:pPr>
      <w:r w:rsidDel="00000000" w:rsidR="00000000" w:rsidRPr="00000000">
        <w:rPr>
          <w:rtl w:val="0"/>
        </w:rPr>
      </w:r>
    </w:p>
    <w:p w:rsidR="00000000" w:rsidDel="00000000" w:rsidP="00000000" w:rsidRDefault="00000000" w:rsidRPr="00000000" w14:paraId="00000029">
      <w:pPr>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Pour preuve : les lunettes rétro-aviateur (voir visuel n°2) sont de nouveau très à la mode ! Autre modèle en Métal rencontrant un franc succès chez nos ainés, notamment les femmes : les montures Nylor, avec une barre supérieure et un fil de nylon qui s’enchâsse dans la bordure inférieure du verre pour le retenir (voir visuel n°3). </w:t>
      </w:r>
    </w:p>
    <w:p w:rsidR="00000000" w:rsidDel="00000000" w:rsidP="00000000" w:rsidRDefault="00000000" w:rsidRPr="00000000" w14:paraId="0000002A">
      <w:pPr>
        <w:jc w:val="both"/>
        <w:rPr>
          <w:rFonts w:ascii="Avenir" w:cs="Avenir" w:eastAsia="Avenir" w:hAnsi="Avenir"/>
          <w:i w:val="1"/>
          <w:sz w:val="10"/>
          <w:szCs w:val="10"/>
        </w:rPr>
      </w:pPr>
      <w:r w:rsidDel="00000000" w:rsidR="00000000" w:rsidRPr="00000000">
        <w:rPr>
          <w:rtl w:val="0"/>
        </w:rPr>
      </w:r>
    </w:p>
    <w:p w:rsidR="00000000" w:rsidDel="00000000" w:rsidP="00000000" w:rsidRDefault="00000000" w:rsidRPr="00000000" w14:paraId="0000002B">
      <w:pPr>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Si dans l’inconscient collectif, le Métal donne un aspect plus solide aux montures, ce qui sécurise le porteur de lunettes, c’est bien l’Ultem le matériau le plus léger et le plus solide ! Les modèles de montures en Ultem étant souvent assez contemporains, c’est naturellement que celui-ci se place en 2</w:t>
      </w:r>
      <w:r w:rsidDel="00000000" w:rsidR="00000000" w:rsidRPr="00000000">
        <w:rPr>
          <w:rFonts w:ascii="Avenir" w:cs="Avenir" w:eastAsia="Avenir" w:hAnsi="Avenir"/>
          <w:i w:val="1"/>
          <w:sz w:val="22"/>
          <w:szCs w:val="22"/>
          <w:vertAlign w:val="superscript"/>
          <w:rtl w:val="0"/>
        </w:rPr>
        <w:t xml:space="preserve">nde</w:t>
      </w:r>
      <w:r w:rsidDel="00000000" w:rsidR="00000000" w:rsidRPr="00000000">
        <w:rPr>
          <w:rFonts w:ascii="Avenir" w:cs="Avenir" w:eastAsia="Avenir" w:hAnsi="Avenir"/>
          <w:i w:val="1"/>
          <w:sz w:val="22"/>
          <w:szCs w:val="22"/>
          <w:rtl w:val="0"/>
        </w:rPr>
        <w:t xml:space="preserve"> position du classement.</w:t>
      </w:r>
    </w:p>
    <w:p w:rsidR="00000000" w:rsidDel="00000000" w:rsidP="00000000" w:rsidRDefault="00000000" w:rsidRPr="00000000" w14:paraId="0000002C">
      <w:pPr>
        <w:jc w:val="both"/>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2D">
      <w:pPr>
        <w:jc w:val="both"/>
        <w:rPr>
          <w:rFonts w:ascii="Avenir" w:cs="Avenir" w:eastAsia="Avenir" w:hAnsi="Avenir"/>
          <w:i w:val="1"/>
          <w:sz w:val="22"/>
          <w:szCs w:val="22"/>
        </w:rPr>
      </w:pPr>
      <w:r w:rsidDel="00000000" w:rsidR="00000000" w:rsidRPr="00000000">
        <w:rPr>
          <w:rFonts w:ascii="Avenir" w:cs="Avenir" w:eastAsia="Avenir" w:hAnsi="Avenir"/>
          <w:i w:val="1"/>
          <w:sz w:val="22"/>
          <w:szCs w:val="22"/>
        </w:rPr>
        <w:drawing>
          <wp:anchor allowOverlap="1" behindDoc="0" distB="114300" distT="114300" distL="114300" distR="114300" hidden="0" layoutInCell="1" locked="0" relativeHeight="0" simplePos="0">
            <wp:simplePos x="0" y="0"/>
            <wp:positionH relativeFrom="page">
              <wp:posOffset>476250</wp:posOffset>
            </wp:positionH>
            <wp:positionV relativeFrom="page">
              <wp:posOffset>4255008</wp:posOffset>
            </wp:positionV>
            <wp:extent cx="3250758" cy="1486852"/>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250758" cy="1486852"/>
                    </a:xfrm>
                    <a:prstGeom prst="rect"/>
                    <a:ln/>
                  </pic:spPr>
                </pic:pic>
              </a:graphicData>
            </a:graphic>
          </wp:anchor>
        </w:drawing>
      </w:r>
      <w:r w:rsidDel="00000000" w:rsidR="00000000" w:rsidRPr="00000000">
        <w:rPr>
          <w:rFonts w:ascii="Avenir" w:cs="Avenir" w:eastAsia="Avenir" w:hAnsi="Avenir"/>
          <w:i w:val="1"/>
          <w:sz w:val="22"/>
          <w:szCs w:val="22"/>
        </w:rPr>
        <w:drawing>
          <wp:anchor allowOverlap="1" behindDoc="0" distB="114300" distT="114300" distL="114300" distR="114300" hidden="0" layoutInCell="1" locked="0" relativeHeight="0" simplePos="0">
            <wp:simplePos x="0" y="0"/>
            <wp:positionH relativeFrom="page">
              <wp:posOffset>4067175</wp:posOffset>
            </wp:positionH>
            <wp:positionV relativeFrom="page">
              <wp:posOffset>4312158</wp:posOffset>
            </wp:positionV>
            <wp:extent cx="3287012" cy="1379792"/>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287012" cy="1379792"/>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2F">
      <w:pPr>
        <w:jc w:val="both"/>
        <w:rPr>
          <w:rFonts w:ascii="Avenir" w:cs="Avenir" w:eastAsia="Avenir" w:hAnsi="Avenir"/>
          <w:sz w:val="22"/>
          <w:szCs w:val="22"/>
        </w:rPr>
        <w:sectPr>
          <w:pgSz w:h="16840" w:w="11900"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30">
      <w:pPr>
        <w:jc w:val="center"/>
        <w:rPr>
          <w:rFonts w:ascii="Avenir" w:cs="Avenir" w:eastAsia="Avenir" w:hAnsi="Avenir"/>
          <w:i w:val="1"/>
          <w:sz w:val="20"/>
          <w:szCs w:val="20"/>
        </w:rPr>
      </w:pPr>
      <w:r w:rsidDel="00000000" w:rsidR="00000000" w:rsidRPr="00000000">
        <w:rPr>
          <w:rFonts w:ascii="Avenir" w:cs="Avenir" w:eastAsia="Avenir" w:hAnsi="Avenir"/>
          <w:i w:val="1"/>
          <w:sz w:val="20"/>
          <w:szCs w:val="20"/>
          <w:rtl w:val="0"/>
        </w:rPr>
        <w:t xml:space="preserve">Visuel n°2 – Lunettes rétro-aviateur</w:t>
      </w:r>
    </w:p>
    <w:p w:rsidR="00000000" w:rsidDel="00000000" w:rsidP="00000000" w:rsidRDefault="00000000" w:rsidRPr="00000000" w14:paraId="00000031">
      <w:pPr>
        <w:jc w:val="center"/>
        <w:rPr>
          <w:rFonts w:ascii="Avenir" w:cs="Avenir" w:eastAsia="Avenir" w:hAnsi="Avenir"/>
          <w:i w:val="1"/>
          <w:sz w:val="20"/>
          <w:szCs w:val="20"/>
        </w:rPr>
        <w:sectPr>
          <w:type w:val="continuous"/>
          <w:pgSz w:h="16840" w:w="11900" w:orient="portrait"/>
          <w:pgMar w:bottom="720" w:top="720" w:left="720" w:right="720" w:header="708" w:footer="708"/>
          <w:pgNumType w:start="1"/>
          <w:cols w:equalWidth="0" w:num="2">
            <w:col w:space="720" w:w="4870"/>
            <w:col w:space="0" w:w="4870"/>
          </w:cols>
        </w:sectPr>
      </w:pPr>
      <w:r w:rsidDel="00000000" w:rsidR="00000000" w:rsidRPr="00000000">
        <w:rPr>
          <w:rFonts w:ascii="Avenir" w:cs="Avenir" w:eastAsia="Avenir" w:hAnsi="Avenir"/>
          <w:i w:val="1"/>
          <w:sz w:val="20"/>
          <w:szCs w:val="20"/>
          <w:rtl w:val="0"/>
        </w:rPr>
        <w:t xml:space="preserve">Visuel n°3 – Monture Nylor</w:t>
      </w:r>
    </w:p>
    <w:p w:rsidR="00000000" w:rsidDel="00000000" w:rsidP="00000000" w:rsidRDefault="00000000" w:rsidRPr="00000000" w14:paraId="00000032">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034">
      <w:pPr>
        <w:rPr>
          <w:rFonts w:ascii="Avenir" w:cs="Avenir" w:eastAsia="Avenir" w:hAnsi="Avenir"/>
          <w:b w:val="1"/>
          <w:color w:val="56bdc9"/>
          <w:sz w:val="28"/>
          <w:szCs w:val="28"/>
        </w:rPr>
      </w:pPr>
      <w:r w:rsidDel="00000000" w:rsidR="00000000" w:rsidRPr="00000000">
        <w:rPr>
          <w:rFonts w:ascii="Avenir" w:cs="Avenir" w:eastAsia="Avenir" w:hAnsi="Avenir"/>
          <w:b w:val="1"/>
          <w:color w:val="56bdc9"/>
          <w:sz w:val="28"/>
          <w:szCs w:val="28"/>
          <w:rtl w:val="0"/>
        </w:rPr>
        <w:t xml:space="preserve">III - Pour protéger leurs yeux, les personnes âgées flirtent avec les filtres !</w:t>
      </w:r>
    </w:p>
    <w:p w:rsidR="00000000" w:rsidDel="00000000" w:rsidP="00000000" w:rsidRDefault="00000000" w:rsidRPr="00000000" w14:paraId="00000035">
      <w:pPr>
        <w:rPr>
          <w:rFonts w:ascii="Avenir" w:cs="Avenir" w:eastAsia="Avenir" w:hAnsi="Avenir"/>
          <w:color w:val="000000"/>
          <w:sz w:val="28"/>
          <w:szCs w:val="28"/>
        </w:rPr>
      </w:pPr>
      <w:r w:rsidDel="00000000" w:rsidR="00000000" w:rsidRPr="00000000">
        <w:rPr>
          <w:rtl w:val="0"/>
        </w:rPr>
      </w:r>
    </w:p>
    <w:p w:rsidR="00000000" w:rsidDel="00000000" w:rsidP="00000000" w:rsidRDefault="00000000" w:rsidRPr="00000000" w14:paraId="00000036">
      <w:pPr>
        <w:rPr>
          <w:rFonts w:ascii="Avenir" w:cs="Avenir" w:eastAsia="Avenir" w:hAnsi="Avenir"/>
          <w:b w:val="1"/>
          <w:u w:val="single"/>
        </w:rPr>
      </w:pPr>
      <w:r w:rsidDel="00000000" w:rsidR="00000000" w:rsidRPr="00000000">
        <w:rPr>
          <w:rFonts w:ascii="Avenir" w:cs="Avenir" w:eastAsia="Avenir" w:hAnsi="Avenir"/>
          <w:b w:val="1"/>
          <w:u w:val="single"/>
          <w:rtl w:val="0"/>
        </w:rPr>
        <w:t xml:space="preserve">Classement des traitements préférés :</w:t>
      </w:r>
    </w:p>
    <w:p w:rsidR="00000000" w:rsidDel="00000000" w:rsidP="00000000" w:rsidRDefault="00000000" w:rsidRPr="00000000" w14:paraId="00000037">
      <w:pPr>
        <w:jc w:val="center"/>
        <w:rPr>
          <w:rFonts w:ascii="Avenir" w:cs="Avenir" w:eastAsia="Avenir" w:hAnsi="Avenir"/>
          <w:b w:val="1"/>
          <w:sz w:val="10"/>
          <w:szCs w:val="10"/>
          <w:u w:val="single"/>
        </w:rPr>
      </w:pPr>
      <w:r w:rsidDel="00000000" w:rsidR="00000000" w:rsidRPr="00000000">
        <w:rPr>
          <w:rtl w:val="0"/>
        </w:rPr>
      </w:r>
    </w:p>
    <w:p w:rsidR="00000000" w:rsidDel="00000000" w:rsidP="00000000" w:rsidRDefault="00000000" w:rsidRPr="00000000" w14:paraId="00000038">
      <w:pPr>
        <w:rPr>
          <w:rFonts w:ascii="Avenir" w:cs="Avenir" w:eastAsia="Avenir" w:hAnsi="Avenir"/>
        </w:rPr>
      </w:pPr>
      <w:r w:rsidDel="00000000" w:rsidR="00000000" w:rsidRPr="00000000">
        <w:rPr>
          <w:rFonts w:ascii="Avenir" w:cs="Avenir" w:eastAsia="Avenir" w:hAnsi="Avenir"/>
          <w:b w:val="1"/>
          <w:rtl w:val="0"/>
        </w:rPr>
        <w:t xml:space="preserve">#1</w:t>
      </w:r>
      <w:r w:rsidDel="00000000" w:rsidR="00000000" w:rsidRPr="00000000">
        <w:rPr>
          <w:rFonts w:ascii="Avenir" w:cs="Avenir" w:eastAsia="Avenir" w:hAnsi="Avenir"/>
          <w:rtl w:val="0"/>
        </w:rPr>
        <w:t xml:space="preserve"> Filtres anti-UV (46%)</w:t>
      </w:r>
    </w:p>
    <w:p w:rsidR="00000000" w:rsidDel="00000000" w:rsidP="00000000" w:rsidRDefault="00000000" w:rsidRPr="00000000" w14:paraId="00000039">
      <w:pPr>
        <w:rPr>
          <w:rFonts w:ascii="Avenir" w:cs="Avenir" w:eastAsia="Avenir" w:hAnsi="Avenir"/>
        </w:rPr>
      </w:pPr>
      <w:r w:rsidDel="00000000" w:rsidR="00000000" w:rsidRPr="00000000">
        <w:rPr>
          <w:rFonts w:ascii="Avenir" w:cs="Avenir" w:eastAsia="Avenir" w:hAnsi="Avenir"/>
          <w:b w:val="1"/>
          <w:rtl w:val="0"/>
        </w:rPr>
        <w:t xml:space="preserve">#2</w:t>
      </w:r>
      <w:r w:rsidDel="00000000" w:rsidR="00000000" w:rsidRPr="00000000">
        <w:rPr>
          <w:rFonts w:ascii="Avenir" w:cs="Avenir" w:eastAsia="Avenir" w:hAnsi="Avenir"/>
          <w:rtl w:val="0"/>
        </w:rPr>
        <w:t xml:space="preserve"> Filtre anti lumière bleue (23%)</w:t>
      </w:r>
    </w:p>
    <w:p w:rsidR="00000000" w:rsidDel="00000000" w:rsidP="00000000" w:rsidRDefault="00000000" w:rsidRPr="00000000" w14:paraId="0000003A">
      <w:pPr>
        <w:rPr>
          <w:rFonts w:ascii="Avenir" w:cs="Avenir" w:eastAsia="Avenir" w:hAnsi="Avenir"/>
        </w:rPr>
      </w:pPr>
      <w:r w:rsidDel="00000000" w:rsidR="00000000" w:rsidRPr="00000000">
        <w:rPr>
          <w:rFonts w:ascii="Avenir" w:cs="Avenir" w:eastAsia="Avenir" w:hAnsi="Avenir"/>
          <w:b w:val="1"/>
          <w:rtl w:val="0"/>
        </w:rPr>
        <w:t xml:space="preserve">#3</w:t>
      </w:r>
      <w:r w:rsidDel="00000000" w:rsidR="00000000" w:rsidRPr="00000000">
        <w:rPr>
          <w:rFonts w:ascii="Avenir" w:cs="Avenir" w:eastAsia="Avenir" w:hAnsi="Avenir"/>
          <w:rtl w:val="0"/>
        </w:rPr>
        <w:t xml:space="preserve"> Photochromique (verres qui se teintent au soleil) (23%)</w:t>
      </w:r>
    </w:p>
    <w:p w:rsidR="00000000" w:rsidDel="00000000" w:rsidP="00000000" w:rsidRDefault="00000000" w:rsidRPr="00000000" w14:paraId="0000003B">
      <w:pPr>
        <w:rPr>
          <w:rFonts w:ascii="Avenir" w:cs="Avenir" w:eastAsia="Avenir" w:hAnsi="Avenir"/>
        </w:rPr>
      </w:pPr>
      <w:r w:rsidDel="00000000" w:rsidR="00000000" w:rsidRPr="00000000">
        <w:rPr>
          <w:rFonts w:ascii="Avenir" w:cs="Avenir" w:eastAsia="Avenir" w:hAnsi="Avenir"/>
          <w:b w:val="1"/>
          <w:rtl w:val="0"/>
        </w:rPr>
        <w:t xml:space="preserve">#4</w:t>
      </w:r>
      <w:r w:rsidDel="00000000" w:rsidR="00000000" w:rsidRPr="00000000">
        <w:rPr>
          <w:rFonts w:ascii="Avenir" w:cs="Avenir" w:eastAsia="Avenir" w:hAnsi="Avenir"/>
          <w:rtl w:val="0"/>
        </w:rPr>
        <w:t xml:space="preserve"> Teintes (5%)</w:t>
      </w:r>
    </w:p>
    <w:p w:rsidR="00000000" w:rsidDel="00000000" w:rsidP="00000000" w:rsidRDefault="00000000" w:rsidRPr="00000000" w14:paraId="0000003C">
      <w:pPr>
        <w:rPr>
          <w:rFonts w:ascii="Avenir" w:cs="Avenir" w:eastAsia="Avenir" w:hAnsi="Avenir"/>
        </w:rPr>
      </w:pPr>
      <w:r w:rsidDel="00000000" w:rsidR="00000000" w:rsidRPr="00000000">
        <w:rPr>
          <w:rFonts w:ascii="Avenir" w:cs="Avenir" w:eastAsia="Avenir" w:hAnsi="Avenir"/>
          <w:b w:val="1"/>
          <w:rtl w:val="0"/>
        </w:rPr>
        <w:t xml:space="preserve">#5</w:t>
      </w:r>
      <w:r w:rsidDel="00000000" w:rsidR="00000000" w:rsidRPr="00000000">
        <w:rPr>
          <w:rFonts w:ascii="Avenir" w:cs="Avenir" w:eastAsia="Avenir" w:hAnsi="Avenir"/>
          <w:rtl w:val="0"/>
        </w:rPr>
        <w:t xml:space="preserve"> Polarisant (verres qui enlèvent les reflets lumineux parasites) (3%)</w:t>
      </w:r>
    </w:p>
    <w:p w:rsidR="00000000" w:rsidDel="00000000" w:rsidP="00000000" w:rsidRDefault="00000000" w:rsidRPr="00000000" w14:paraId="0000003D">
      <w:pPr>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3E">
      <w:pPr>
        <w:jc w:val="both"/>
        <w:rPr>
          <w:rFonts w:ascii="Avenir" w:cs="Avenir" w:eastAsia="Avenir" w:hAnsi="Avenir"/>
          <w:b w:val="1"/>
          <w:i w:val="1"/>
          <w:color w:val="217992"/>
          <w:u w:val="single"/>
        </w:rPr>
      </w:pPr>
      <w:r w:rsidDel="00000000" w:rsidR="00000000" w:rsidRPr="00000000">
        <w:rPr>
          <w:rFonts w:ascii="Avenir" w:cs="Avenir" w:eastAsia="Avenir" w:hAnsi="Avenir"/>
          <w:b w:val="1"/>
          <w:i w:val="1"/>
          <w:color w:val="217992"/>
          <w:u w:val="single"/>
          <w:rtl w:val="0"/>
        </w:rPr>
        <w:t xml:space="preserve">L’œil de l’expert :</w:t>
      </w:r>
    </w:p>
    <w:p w:rsidR="00000000" w:rsidDel="00000000" w:rsidP="00000000" w:rsidRDefault="00000000" w:rsidRPr="00000000" w14:paraId="0000003F">
      <w:pPr>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Le filtre UV est un plus pour les personnes âgées, celles-ci ayant conscience des effets néfastes des rayons du soleil sur la vue. Ce dernier protège ainsi leurs yeux des UV-A et UV-B responsables du vieillissement de l’</w:t>
      </w:r>
      <w:r w:rsidDel="00000000" w:rsidR="00000000" w:rsidRPr="00000000">
        <w:rPr>
          <w:rFonts w:ascii="Avenir" w:cs="Avenir" w:eastAsia="Avenir" w:hAnsi="Avenir"/>
          <w:i w:val="1"/>
          <w:sz w:val="22"/>
          <w:szCs w:val="22"/>
          <w:rtl w:val="0"/>
        </w:rPr>
        <w:t xml:space="preserve">œil</w:t>
      </w:r>
      <w:r w:rsidDel="00000000" w:rsidR="00000000" w:rsidRPr="00000000">
        <w:rPr>
          <w:rFonts w:ascii="Avenir" w:cs="Avenir" w:eastAsia="Avenir" w:hAnsi="Avenir"/>
          <w:i w:val="1"/>
          <w:sz w:val="22"/>
          <w:szCs w:val="22"/>
          <w:rtl w:val="0"/>
        </w:rPr>
        <w:t xml:space="preserve"> et de l’apparition de maladie comme la cataracte. </w:t>
      </w:r>
    </w:p>
    <w:p w:rsidR="00000000" w:rsidDel="00000000" w:rsidP="00000000" w:rsidRDefault="00000000" w:rsidRPr="00000000" w14:paraId="00000040">
      <w:pPr>
        <w:rPr>
          <w:rFonts w:ascii="Avenir" w:cs="Avenir" w:eastAsia="Avenir" w:hAnsi="Avenir"/>
          <w:i w:val="1"/>
          <w:color w:val="000000"/>
          <w:sz w:val="10"/>
          <w:szCs w:val="10"/>
        </w:rPr>
      </w:pPr>
      <w:r w:rsidDel="00000000" w:rsidR="00000000" w:rsidRPr="00000000">
        <w:rPr>
          <w:rtl w:val="0"/>
        </w:rPr>
      </w:r>
    </w:p>
    <w:p w:rsidR="00000000" w:rsidDel="00000000" w:rsidP="00000000" w:rsidRDefault="00000000" w:rsidRPr="00000000" w14:paraId="00000041">
      <w:pPr>
        <w:jc w:val="both"/>
        <w:rPr>
          <w:rFonts w:ascii="Avenir" w:cs="Avenir" w:eastAsia="Avenir" w:hAnsi="Avenir"/>
          <w:i w:val="1"/>
          <w:sz w:val="22"/>
          <w:szCs w:val="22"/>
        </w:rPr>
      </w:pPr>
      <w:bookmarkStart w:colFirst="0" w:colLast="0" w:name="_heading=h.3znysh7" w:id="1"/>
      <w:bookmarkEnd w:id="1"/>
      <w:r w:rsidDel="00000000" w:rsidR="00000000" w:rsidRPr="00000000">
        <w:rPr>
          <w:rFonts w:ascii="Avenir" w:cs="Avenir" w:eastAsia="Avenir" w:hAnsi="Avenir"/>
          <w:i w:val="1"/>
          <w:sz w:val="22"/>
          <w:szCs w:val="22"/>
          <w:rtl w:val="0"/>
        </w:rPr>
        <w:t xml:space="preserve">Les mœurs ayant évolué, nos seniors sont de plus en plus connectés ! Alors qu'il était rare il y a encore 5 ans de voir une personne de 80 ans avec un téléphone portable, c'est désormais fréquent. En effet, les familles équipent leurs proches d'appareils mobiles (téléphone ou tablette) afin de pouvoir échanger avec eux plus facilement, garder le lien et éviter l'isolement. Ce phénomène s'est accentué pendant la crise sanitaire et les confinements successifs. De ce fait, nos aînés sont sensibilisés à l'impact de la lumière bleue émise par les écrans sur leurs yeux, et sont tout à fait disposés à appliquer ce filtre sur leurs verres. Une protection importante en ce que les rayons bleus sont notamment facteurs de risque d’apparition de la DMLA (Dégénérescence Maculaire Liée à l’Âge). </w:t>
      </w:r>
    </w:p>
    <w:p w:rsidR="00000000" w:rsidDel="00000000" w:rsidP="00000000" w:rsidRDefault="00000000" w:rsidRPr="00000000" w14:paraId="00000042">
      <w:pPr>
        <w:jc w:val="both"/>
        <w:rPr>
          <w:rFonts w:ascii="Avenir" w:cs="Avenir" w:eastAsia="Avenir" w:hAnsi="Avenir"/>
          <w:i w:val="1"/>
          <w:sz w:val="10"/>
          <w:szCs w:val="10"/>
        </w:rPr>
      </w:pPr>
      <w:r w:rsidDel="00000000" w:rsidR="00000000" w:rsidRPr="00000000">
        <w:rPr>
          <w:rtl w:val="0"/>
        </w:rPr>
      </w:r>
    </w:p>
    <w:p w:rsidR="00000000" w:rsidDel="00000000" w:rsidP="00000000" w:rsidRDefault="00000000" w:rsidRPr="00000000" w14:paraId="00000043">
      <w:pPr>
        <w:jc w:val="both"/>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Classé en troisième position, l</w:t>
      </w:r>
      <w:r w:rsidDel="00000000" w:rsidR="00000000" w:rsidRPr="00000000">
        <w:rPr>
          <w:rFonts w:ascii="Avenir" w:cs="Avenir" w:eastAsia="Avenir" w:hAnsi="Avenir"/>
          <w:i w:val="1"/>
          <w:sz w:val="22"/>
          <w:szCs w:val="22"/>
          <w:rtl w:val="0"/>
        </w:rPr>
        <w:t xml:space="preserve">e traitement photochromique est également souvent apprécié par les seniors, qui préfèrent avoir une seule paire de lunettes pour leurs activités intérieures et extérieures. À l'inverse, les personnes actives sont plus habituées à avoir une paire de lunettes de vue sans teinte et une paire de lunette correctrices solaires.</w:t>
      </w:r>
    </w:p>
    <w:p w:rsidR="00000000" w:rsidDel="00000000" w:rsidP="00000000" w:rsidRDefault="00000000" w:rsidRPr="00000000" w14:paraId="00000044">
      <w:pPr>
        <w:jc w:val="both"/>
        <w:rPr>
          <w:rFonts w:ascii="Avenir" w:cs="Avenir" w:eastAsia="Avenir" w:hAnsi="Avenir"/>
          <w:i w:val="1"/>
          <w:sz w:val="22"/>
          <w:szCs w:val="22"/>
        </w:rPr>
      </w:pPr>
      <w:r w:rsidDel="00000000" w:rsidR="00000000" w:rsidRPr="00000000">
        <w:rPr>
          <w:rtl w:val="0"/>
        </w:rPr>
      </w:r>
    </w:p>
    <w:p w:rsidR="00000000" w:rsidDel="00000000" w:rsidP="00000000" w:rsidRDefault="00000000" w:rsidRPr="00000000" w14:paraId="00000045">
      <w:pPr>
        <w:jc w:val="both"/>
        <w:rPr>
          <w:rFonts w:ascii="Avenir" w:cs="Avenir" w:eastAsia="Avenir" w:hAnsi="Avenir"/>
          <w:sz w:val="16"/>
          <w:szCs w:val="16"/>
          <w:highlight w:val="yellow"/>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jc w:val="both"/>
        <w:rPr>
          <w:rFonts w:ascii="Avenir" w:cs="Avenir" w:eastAsia="Avenir" w:hAnsi="Avenir"/>
          <w:color w:val="000000"/>
          <w:sz w:val="10"/>
          <w:szCs w:val="10"/>
          <w:highlight w:val="yellow"/>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jc w:val="center"/>
        <w:rPr>
          <w:rFonts w:ascii="Avenir" w:cs="Avenir" w:eastAsia="Avenir" w:hAnsi="Avenir"/>
          <w:b w:val="1"/>
          <w:color w:val="56bdc9"/>
          <w:sz w:val="22"/>
          <w:szCs w:val="22"/>
        </w:rPr>
      </w:pPr>
      <w:bookmarkStart w:colFirst="0" w:colLast="0" w:name="_heading=h.30j0zll" w:id="2"/>
      <w:bookmarkEnd w:id="2"/>
      <w:r w:rsidDel="00000000" w:rsidR="00000000" w:rsidRPr="00000000">
        <w:rPr>
          <w:rFonts w:ascii="Avenir" w:cs="Avenir" w:eastAsia="Avenir" w:hAnsi="Avenir"/>
          <w:b w:val="1"/>
          <w:color w:val="56bdc9"/>
          <w:sz w:val="22"/>
          <w:szCs w:val="22"/>
          <w:rtl w:val="0"/>
        </w:rPr>
        <w:t xml:space="preserve">Pour tout complément et demande d’ITV ou pour obtenir d’autres données chiffrées sur les préférences des seniors en matière de lunettes, merci de contacter l’Agence LEON</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Laura Palierne / Fiona Thomas</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jc w:val="center"/>
        <w:rPr>
          <w:rFonts w:ascii="Avenir" w:cs="Avenir" w:eastAsia="Avenir" w:hAnsi="Avenir"/>
          <w:color w:val="000000"/>
          <w:sz w:val="22"/>
          <w:szCs w:val="22"/>
        </w:rPr>
      </w:pPr>
      <w:hyperlink r:id="rId12">
        <w:r w:rsidDel="00000000" w:rsidR="00000000" w:rsidRPr="00000000">
          <w:rPr>
            <w:rFonts w:ascii="Avenir" w:cs="Avenir" w:eastAsia="Avenir" w:hAnsi="Avenir"/>
            <w:color w:val="0563c1"/>
            <w:sz w:val="22"/>
            <w:szCs w:val="22"/>
            <w:u w:val="single"/>
            <w:rtl w:val="0"/>
          </w:rPr>
          <w:t xml:space="preserve">laura@agence-leon.fr</w:t>
        </w:r>
      </w:hyperlink>
      <w:r w:rsidDel="00000000" w:rsidR="00000000" w:rsidRPr="00000000">
        <w:rPr>
          <w:rFonts w:ascii="Avenir" w:cs="Avenir" w:eastAsia="Avenir" w:hAnsi="Avenir"/>
          <w:color w:val="0563c1"/>
          <w:sz w:val="22"/>
          <w:szCs w:val="22"/>
          <w:u w:val="single"/>
          <w:rtl w:val="0"/>
        </w:rPr>
        <w:t xml:space="preserve"> / </w:t>
      </w:r>
      <w:hyperlink r:id="rId13">
        <w:r w:rsidDel="00000000" w:rsidR="00000000" w:rsidRPr="00000000">
          <w:rPr>
            <w:rFonts w:ascii="Avenir" w:cs="Avenir" w:eastAsia="Avenir" w:hAnsi="Avenir"/>
            <w:color w:val="0563c1"/>
            <w:sz w:val="22"/>
            <w:szCs w:val="22"/>
            <w:u w:val="single"/>
            <w:rtl w:val="0"/>
          </w:rPr>
          <w:t xml:space="preserve">fiona@agence-leon.fr</w:t>
        </w:r>
      </w:hyperlink>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jc w:val="center"/>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06 11 98 00 47 / 06 61 73 98 18</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jc w:val="both"/>
        <w:rPr>
          <w:rFonts w:ascii="Avenir" w:cs="Avenir" w:eastAsia="Avenir" w:hAnsi="Avenir"/>
          <w:color w:val="000000"/>
          <w:sz w:val="10"/>
          <w:szCs w:val="10"/>
          <w:highlight w:val="yellow"/>
        </w:rPr>
      </w:pPr>
      <w:r w:rsidDel="00000000" w:rsidR="00000000" w:rsidRPr="00000000">
        <w:rPr>
          <w:rtl w:val="0"/>
        </w:rPr>
      </w:r>
    </w:p>
    <w:p w:rsidR="00000000" w:rsidDel="00000000" w:rsidP="00000000" w:rsidRDefault="00000000" w:rsidRPr="00000000" w14:paraId="0000004C">
      <w:pPr>
        <w:tabs>
          <w:tab w:val="left" w:pos="2943"/>
        </w:tabs>
        <w:rPr>
          <w:rFonts w:ascii="Avenir" w:cs="Avenir" w:eastAsia="Avenir" w:hAnsi="Avenir"/>
          <w:highlight w:val="yellow"/>
        </w:rPr>
      </w:pPr>
      <w:r w:rsidDel="00000000" w:rsidR="00000000" w:rsidRPr="00000000">
        <w:rPr>
          <w:rtl w:val="0"/>
        </w:rPr>
      </w:r>
    </w:p>
    <w:p w:rsidR="00000000" w:rsidDel="00000000" w:rsidP="00000000" w:rsidRDefault="00000000" w:rsidRPr="00000000" w14:paraId="0000004D">
      <w:pPr>
        <w:tabs>
          <w:tab w:val="left" w:pos="2943"/>
        </w:tabs>
        <w:ind w:right="-30"/>
        <w:rPr>
          <w:rFonts w:ascii="Avenir" w:cs="Avenir" w:eastAsia="Avenir" w:hAnsi="Avenir"/>
          <w:b w:val="1"/>
          <w:color w:val="007993"/>
          <w:sz w:val="16"/>
          <w:szCs w:val="16"/>
        </w:rPr>
      </w:pPr>
      <w:r w:rsidDel="00000000" w:rsidR="00000000" w:rsidRPr="00000000">
        <w:rPr>
          <w:rFonts w:ascii="Avenir" w:cs="Avenir" w:eastAsia="Avenir" w:hAnsi="Avenir"/>
          <w:b w:val="1"/>
          <w:color w:val="007993"/>
          <w:sz w:val="16"/>
          <w:szCs w:val="16"/>
          <w:rtl w:val="0"/>
        </w:rPr>
        <w:t xml:space="preserve">A propos de la société Les Opticiens Mobiles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60" w:lineRule="auto"/>
        <w:ind w:right="-30"/>
        <w:jc w:val="both"/>
        <w:rPr>
          <w:color w:val="000000"/>
        </w:rPr>
      </w:pPr>
      <w:r w:rsidDel="00000000" w:rsidR="00000000" w:rsidRPr="00000000">
        <w:rPr>
          <w:rFonts w:ascii="Avenir" w:cs="Avenir" w:eastAsia="Avenir" w:hAnsi="Avenir"/>
          <w:color w:val="000000"/>
          <w:sz w:val="16"/>
          <w:szCs w:val="16"/>
          <w:rtl w:val="0"/>
        </w:rPr>
        <w:t xml:space="preserve">Les Opticiens Mobiles</w:t>
      </w:r>
      <w:r w:rsidDel="00000000" w:rsidR="00000000" w:rsidRPr="00000000">
        <w:rPr>
          <w:rFonts w:ascii="Avenir" w:cs="Avenir" w:eastAsia="Avenir" w:hAnsi="Avenir"/>
          <w:color w:val="000000"/>
          <w:sz w:val="10"/>
          <w:szCs w:val="10"/>
          <w:vertAlign w:val="superscript"/>
          <w:rtl w:val="0"/>
        </w:rPr>
        <w:t xml:space="preserve">®</w:t>
      </w:r>
      <w:r w:rsidDel="00000000" w:rsidR="00000000" w:rsidRPr="00000000">
        <w:rPr>
          <w:rFonts w:ascii="Avenir" w:cs="Avenir" w:eastAsia="Avenir" w:hAnsi="Avenir"/>
          <w:color w:val="000000"/>
          <w:sz w:val="16"/>
          <w:szCs w:val="16"/>
          <w:rtl w:val="0"/>
        </w:rPr>
        <w:t xml:space="preserve"> est le 1er réseau national d’opticiens spécialisés pour intervenir sur les lieux de vie et de travail des personnes actives comme des personnes fragiles (Grand âge et Handicap) : à domicile, en établissements et services médico-sociaux (Ehpad) ou de santé, en résidences services pour seniors, et en entreprises. Créée en 2015 à Lyon par Matthieu Gerber, l’entreprise compte </w:t>
      </w:r>
      <w:r w:rsidDel="00000000" w:rsidR="00000000" w:rsidRPr="00000000">
        <w:rPr>
          <w:rFonts w:ascii="Avenir" w:cs="Avenir" w:eastAsia="Avenir" w:hAnsi="Avenir"/>
          <w:sz w:val="16"/>
          <w:szCs w:val="16"/>
          <w:rtl w:val="0"/>
        </w:rPr>
        <w:t xml:space="preserve">5</w:t>
      </w:r>
      <w:r w:rsidDel="00000000" w:rsidR="00000000" w:rsidRPr="00000000">
        <w:rPr>
          <w:rFonts w:ascii="Avenir" w:cs="Avenir" w:eastAsia="Avenir" w:hAnsi="Avenir"/>
          <w:color w:val="000000"/>
          <w:sz w:val="16"/>
          <w:szCs w:val="16"/>
          <w:rtl w:val="0"/>
        </w:rPr>
        <w:t xml:space="preserve">5 collaborateurs.trices, dont 70 opticien.ne.s mobiles présents partout en France, qui couvrent tous les besoins du porteur : lunettes correctrices, lunettes solaires, lunettes de protection et de sécurité, basse vision, lentilles et accessoires. La raison d’être des Opticiens Mobiles est de répondre à un enjeu de santé majeur : garantir une bonne santé visuelle, pour toutes et tous, quel que soit l’âge, le mode et le lieu de vie, et la capacité ou la volonté de se déplacer.</w:t>
      </w:r>
      <w:r w:rsidDel="00000000" w:rsidR="00000000" w:rsidRPr="00000000">
        <w:rPr>
          <w:rtl w:val="0"/>
        </w:rPr>
      </w:r>
    </w:p>
    <w:p w:rsidR="00000000" w:rsidDel="00000000" w:rsidP="00000000" w:rsidRDefault="00000000" w:rsidRPr="00000000" w14:paraId="0000004F">
      <w:pPr>
        <w:tabs>
          <w:tab w:val="left" w:pos="2943"/>
        </w:tabs>
        <w:ind w:right="-30"/>
        <w:jc w:val="both"/>
        <w:rPr>
          <w:rFonts w:ascii="Avenir" w:cs="Avenir" w:eastAsia="Avenir" w:hAnsi="Avenir"/>
          <w:color w:val="0000ff"/>
          <w:sz w:val="16"/>
          <w:szCs w:val="16"/>
          <w:u w:val="single"/>
        </w:rPr>
      </w:pPr>
      <w:r w:rsidDel="00000000" w:rsidR="00000000" w:rsidRPr="00000000">
        <w:rPr>
          <w:rFonts w:ascii="Avenir" w:cs="Avenir" w:eastAsia="Avenir" w:hAnsi="Avenir"/>
          <w:sz w:val="16"/>
          <w:szCs w:val="16"/>
          <w:rtl w:val="0"/>
        </w:rPr>
        <w:t xml:space="preserve">Site web : </w:t>
      </w:r>
      <w:hyperlink r:id="rId14">
        <w:r w:rsidDel="00000000" w:rsidR="00000000" w:rsidRPr="00000000">
          <w:rPr>
            <w:rFonts w:ascii="Avenir" w:cs="Avenir" w:eastAsia="Avenir" w:hAnsi="Avenir"/>
            <w:color w:val="0000ff"/>
            <w:sz w:val="16"/>
            <w:szCs w:val="16"/>
            <w:u w:val="single"/>
            <w:rtl w:val="0"/>
          </w:rPr>
          <w:t xml:space="preserve">https://www.lesopticiensmobiles.com/</w:t>
        </w:r>
      </w:hyperlink>
      <w:r w:rsidDel="00000000" w:rsidR="00000000" w:rsidRPr="00000000">
        <w:rPr>
          <w:rtl w:val="0"/>
        </w:rPr>
      </w:r>
    </w:p>
    <w:p w:rsidR="00000000" w:rsidDel="00000000" w:rsidP="00000000" w:rsidRDefault="00000000" w:rsidRPr="00000000" w14:paraId="00000050">
      <w:pPr>
        <w:tabs>
          <w:tab w:val="left" w:pos="2943"/>
        </w:tabs>
        <w:ind w:right="-30"/>
        <w:jc w:val="both"/>
        <w:rPr>
          <w:rFonts w:ascii="Avenir" w:cs="Avenir" w:eastAsia="Avenir" w:hAnsi="Avenir"/>
          <w:color w:val="0563c1"/>
          <w:sz w:val="16"/>
          <w:szCs w:val="16"/>
          <w:u w:val="single"/>
        </w:rPr>
      </w:pPr>
      <w:r w:rsidDel="00000000" w:rsidR="00000000" w:rsidRPr="00000000">
        <w:rPr>
          <w:rFonts w:ascii="Avenir" w:cs="Avenir" w:eastAsia="Avenir" w:hAnsi="Avenir"/>
          <w:color w:val="000000"/>
          <w:sz w:val="16"/>
          <w:szCs w:val="16"/>
          <w:rtl w:val="0"/>
        </w:rPr>
        <w:t xml:space="preserve">LinkedIn: </w:t>
      </w:r>
      <w:hyperlink r:id="rId15">
        <w:r w:rsidDel="00000000" w:rsidR="00000000" w:rsidRPr="00000000">
          <w:rPr>
            <w:rFonts w:ascii="Avenir" w:cs="Avenir" w:eastAsia="Avenir" w:hAnsi="Avenir"/>
            <w:color w:val="0563c1"/>
            <w:sz w:val="16"/>
            <w:szCs w:val="16"/>
            <w:u w:val="single"/>
            <w:rtl w:val="0"/>
          </w:rPr>
          <w:t xml:space="preserve">https://www.linkedin.com/company/les-opticiens-mobiles/</w:t>
        </w:r>
      </w:hyperlink>
      <w:r w:rsidDel="00000000" w:rsidR="00000000" w:rsidRPr="00000000">
        <w:rPr>
          <w:rtl w:val="0"/>
        </w:rPr>
      </w:r>
    </w:p>
    <w:p w:rsidR="00000000" w:rsidDel="00000000" w:rsidP="00000000" w:rsidRDefault="00000000" w:rsidRPr="00000000" w14:paraId="00000051">
      <w:pPr>
        <w:tabs>
          <w:tab w:val="left" w:pos="2943"/>
        </w:tabs>
        <w:ind w:right="-30"/>
        <w:jc w:val="both"/>
        <w:rPr>
          <w:rFonts w:ascii="Avenir" w:cs="Avenir" w:eastAsia="Avenir" w:hAnsi="Avenir"/>
          <w:color w:val="000000"/>
          <w:sz w:val="23"/>
          <w:szCs w:val="23"/>
        </w:rPr>
      </w:pPr>
      <w:r w:rsidDel="00000000" w:rsidR="00000000" w:rsidRPr="00000000">
        <w:rPr>
          <w:rtl w:val="0"/>
        </w:rPr>
      </w:r>
    </w:p>
    <w:sectPr>
      <w:type w:val="continuous"/>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font w:name="Avenir"/>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tabs>
          <w:tab w:val="left" w:pos="2943"/>
        </w:tabs>
        <w:rPr>
          <w:rFonts w:ascii="Avenir" w:cs="Avenir" w:eastAsia="Avenir" w:hAnsi="Avenir"/>
          <w:color w:val="000000"/>
          <w:sz w:val="18"/>
          <w:szCs w:val="18"/>
        </w:rPr>
      </w:pPr>
      <w:r w:rsidDel="00000000" w:rsidR="00000000" w:rsidRPr="00000000">
        <w:rPr>
          <w:rStyle w:val="FootnoteReference"/>
          <w:vertAlign w:val="superscript"/>
        </w:rPr>
        <w:footnoteRef/>
      </w:r>
      <w:r w:rsidDel="00000000" w:rsidR="00000000" w:rsidRPr="00000000">
        <w:rPr>
          <w:rFonts w:ascii="Avenir" w:cs="Avenir" w:eastAsia="Avenir" w:hAnsi="Avenir"/>
          <w:sz w:val="18"/>
          <w:szCs w:val="18"/>
          <w:rtl w:val="0"/>
        </w:rPr>
        <w:t xml:space="preserve"> </w:t>
      </w:r>
      <w:r w:rsidDel="00000000" w:rsidR="00000000" w:rsidRPr="00000000">
        <w:rPr>
          <w:rFonts w:ascii="Avenir" w:cs="Avenir" w:eastAsia="Avenir" w:hAnsi="Avenir"/>
          <w:color w:val="000000"/>
          <w:sz w:val="18"/>
          <w:szCs w:val="18"/>
          <w:rtl w:val="0"/>
        </w:rPr>
        <w:t xml:space="preserve">Étude Les Opticiens Mobiles menée entre Décembre 2020 et Mai 2021 sur un panel de près de 3000 ventes, réalisées auprès de clients dont l’âge moyen est de 76 ans.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CorpsA" w:customStyle="1">
    <w:name w:val="Corps A"/>
    <w:rsid w:val="00DB0066"/>
    <w:pPr>
      <w:pBdr>
        <w:top w:space="0" w:sz="0" w:val="nil"/>
        <w:left w:space="0" w:sz="0" w:val="nil"/>
        <w:bottom w:space="0" w:sz="0" w:val="nil"/>
        <w:right w:space="0" w:sz="0" w:val="nil"/>
        <w:between w:space="0" w:sz="0" w:val="nil"/>
        <w:bar w:space="0" w:sz="0" w:val="nil"/>
      </w:pBdr>
    </w:pPr>
    <w:rPr>
      <w:color w:val="000000"/>
      <w:u w:color="000000"/>
      <w:bdr w:space="0" w:sz="0" w:val="nil"/>
      <w14:textOutline w14:cap="flat" w14:cmpd="sng" w14:w="12700" w14:algn="ctr">
        <w14:noFill/>
        <w14:prstDash w14:val="solid"/>
        <w14:miter w14:lim="400000"/>
      </w14:textOutline>
    </w:rPr>
  </w:style>
  <w:style w:type="character" w:styleId="Aucun" w:customStyle="1">
    <w:name w:val="Aucun"/>
    <w:rsid w:val="00DB0066"/>
  </w:style>
  <w:style w:type="character" w:styleId="Lienhypertexte">
    <w:name w:val="Hyperlink"/>
    <w:basedOn w:val="Policepardfaut"/>
    <w:uiPriority w:val="99"/>
    <w:unhideWhenUsed w:val="1"/>
    <w:rsid w:val="00DB0066"/>
    <w:rPr>
      <w:color w:val="0563c1" w:themeColor="hyperlink"/>
      <w:u w:val="single"/>
    </w:rPr>
  </w:style>
  <w:style w:type="character" w:styleId="Mentionnonrsolue">
    <w:name w:val="Unresolved Mention"/>
    <w:basedOn w:val="Policepardfaut"/>
    <w:uiPriority w:val="99"/>
    <w:semiHidden w:val="1"/>
    <w:unhideWhenUsed w:val="1"/>
    <w:rsid w:val="00DB0066"/>
    <w:rPr>
      <w:color w:val="605e5c"/>
      <w:shd w:color="auto" w:fill="e1dfdd" w:val="clear"/>
    </w:rPr>
  </w:style>
  <w:style w:type="character" w:styleId="apple-converted-space" w:customStyle="1">
    <w:name w:val="apple-converted-space"/>
    <w:basedOn w:val="Policepardfaut"/>
    <w:rsid w:val="00DB0066"/>
  </w:style>
  <w:style w:type="paragraph" w:styleId="Paragraphedeliste">
    <w:name w:val="List Paragraph"/>
    <w:basedOn w:val="Normal"/>
    <w:uiPriority w:val="34"/>
    <w:qFormat w:val="1"/>
    <w:rsid w:val="00DB0066"/>
    <w:pPr>
      <w:ind w:left="720"/>
      <w:contextualSpacing w:val="1"/>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CB6D09"/>
    <w:pPr>
      <w:spacing w:after="100" w:afterAutospacing="1" w:before="100" w:beforeAutospacing="1"/>
    </w:pPr>
    <w:rPr>
      <w:rFonts w:ascii="Times New Roman" w:cs="Times New Roman" w:eastAsia="Times New Roman" w:hAnsi="Times New Roman"/>
    </w:rPr>
  </w:style>
  <w:style w:type="paragraph" w:styleId="Textedebulles">
    <w:name w:val="Balloon Text"/>
    <w:basedOn w:val="Normal"/>
    <w:link w:val="TextedebullesCar"/>
    <w:uiPriority w:val="99"/>
    <w:semiHidden w:val="1"/>
    <w:unhideWhenUsed w:val="1"/>
    <w:rsid w:val="002364A8"/>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2364A8"/>
    <w:rPr>
      <w:rFonts w:ascii="Times New Roman" w:cs="Times New Roman" w:hAnsi="Times New Roman"/>
      <w:sz w:val="18"/>
      <w:szCs w:val="18"/>
    </w:rPr>
  </w:style>
  <w:style w:type="paragraph" w:styleId="Notedebasdepage">
    <w:name w:val="footnote text"/>
    <w:basedOn w:val="Normal"/>
    <w:link w:val="NotedebasdepageCar"/>
    <w:uiPriority w:val="99"/>
    <w:semiHidden w:val="1"/>
    <w:unhideWhenUsed w:val="1"/>
    <w:rsid w:val="007A46C7"/>
    <w:rPr>
      <w:sz w:val="20"/>
      <w:szCs w:val="20"/>
    </w:rPr>
  </w:style>
  <w:style w:type="character" w:styleId="NotedebasdepageCar" w:customStyle="1">
    <w:name w:val="Note de bas de page Car"/>
    <w:basedOn w:val="Policepardfaut"/>
    <w:link w:val="Notedebasdepage"/>
    <w:uiPriority w:val="99"/>
    <w:semiHidden w:val="1"/>
    <w:rsid w:val="007A46C7"/>
    <w:rPr>
      <w:sz w:val="20"/>
      <w:szCs w:val="20"/>
    </w:rPr>
  </w:style>
  <w:style w:type="character" w:styleId="Appelnotedebasdep">
    <w:name w:val="footnote reference"/>
    <w:basedOn w:val="Policepardfaut"/>
    <w:uiPriority w:val="99"/>
    <w:semiHidden w:val="1"/>
    <w:unhideWhenUsed w:val="1"/>
    <w:rsid w:val="007A46C7"/>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mailto:fiona@agence-leon.fr" TargetMode="External"/><Relationship Id="rId12" Type="http://schemas.openxmlformats.org/officeDocument/2006/relationships/hyperlink" Target="mailto:laura@agence-leon.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hyperlink" Target="https://www.linkedin.com/company/les-opticiens-mobiles/" TargetMode="External"/><Relationship Id="rId14" Type="http://schemas.openxmlformats.org/officeDocument/2006/relationships/hyperlink" Target="https://www.lesopticiensmobile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AsftOmpOHaM/aUIFyA72EiCLfA==">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2021-07-07T09:43:00Z</dcterms:created>
  <dc:creator>Fiona THOMAS</dc:creator>
</cp:coreProperties>
</file>