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F5FF1" w14:textId="77777777" w:rsidR="00396E2F" w:rsidRDefault="009C79EC">
      <w:pPr>
        <w:pBdr>
          <w:top w:val="nil"/>
          <w:left w:val="nil"/>
          <w:bottom w:val="nil"/>
          <w:right w:val="nil"/>
          <w:between w:val="nil"/>
        </w:pBdr>
        <w:jc w:val="center"/>
        <w:rPr>
          <w:rFonts w:ascii="DM Sans" w:eastAsia="DM Sans" w:hAnsi="DM Sans" w:cs="DM Sans"/>
          <w:color w:val="000000"/>
        </w:rPr>
      </w:pPr>
      <w:r>
        <w:rPr>
          <w:rFonts w:ascii="DM Sans" w:eastAsia="DM Sans" w:hAnsi="DM Sans" w:cs="DM Sans"/>
          <w:noProof/>
          <w:color w:val="000000"/>
        </w:rPr>
        <w:drawing>
          <wp:inline distT="0" distB="0" distL="0" distR="0" wp14:anchorId="5CA31946" wp14:editId="780D7029">
            <wp:extent cx="3011720" cy="1826603"/>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3011720" cy="1826603"/>
                    </a:xfrm>
                    <a:prstGeom prst="rect">
                      <a:avLst/>
                    </a:prstGeom>
                    <a:ln/>
                  </pic:spPr>
                </pic:pic>
              </a:graphicData>
            </a:graphic>
          </wp:inline>
        </w:drawing>
      </w:r>
    </w:p>
    <w:p w14:paraId="68D07538" w14:textId="77777777" w:rsidR="00396E2F" w:rsidRDefault="009C79EC">
      <w:pPr>
        <w:pBdr>
          <w:top w:val="nil"/>
          <w:left w:val="nil"/>
          <w:bottom w:val="nil"/>
          <w:right w:val="nil"/>
          <w:between w:val="nil"/>
        </w:pBdr>
        <w:jc w:val="right"/>
        <w:rPr>
          <w:rFonts w:ascii="DM Sans" w:eastAsia="DM Sans" w:hAnsi="DM Sans" w:cs="DM Sans"/>
          <w:color w:val="000000"/>
        </w:rPr>
      </w:pPr>
      <w:r>
        <w:rPr>
          <w:rFonts w:ascii="DM Sans" w:eastAsia="DM Sans" w:hAnsi="DM Sans" w:cs="DM Sans"/>
          <w:color w:val="000000"/>
        </w:rPr>
        <w:t xml:space="preserve"> DOCUMENT MÉDIA</w:t>
      </w:r>
    </w:p>
    <w:p w14:paraId="202DC8ED" w14:textId="77777777" w:rsidR="00396E2F" w:rsidRDefault="009C79EC">
      <w:pPr>
        <w:pBdr>
          <w:top w:val="nil"/>
          <w:left w:val="nil"/>
          <w:bottom w:val="nil"/>
          <w:right w:val="nil"/>
          <w:between w:val="nil"/>
        </w:pBdr>
        <w:jc w:val="right"/>
        <w:rPr>
          <w:rFonts w:ascii="DM Sans" w:eastAsia="DM Sans" w:hAnsi="DM Sans" w:cs="DM Sans"/>
          <w:color w:val="000000"/>
        </w:rPr>
      </w:pPr>
      <w:r>
        <w:rPr>
          <w:rFonts w:ascii="DM Sans" w:eastAsia="DM Sans" w:hAnsi="DM Sans" w:cs="DM Sans"/>
          <w:color w:val="000000"/>
        </w:rPr>
        <w:t>Communiqué de presse</w:t>
      </w:r>
    </w:p>
    <w:p w14:paraId="1781EEF0" w14:textId="77777777" w:rsidR="00396E2F" w:rsidRDefault="00396E2F">
      <w:pPr>
        <w:rPr>
          <w:rFonts w:ascii="DM Sans" w:eastAsia="DM Sans" w:hAnsi="DM Sans" w:cs="DM Sans"/>
          <w:b/>
          <w:color w:val="FB7828"/>
          <w:sz w:val="22"/>
          <w:szCs w:val="22"/>
          <w:u w:val="single"/>
        </w:rPr>
      </w:pPr>
    </w:p>
    <w:p w14:paraId="6EB8218F" w14:textId="77777777" w:rsidR="00396E2F" w:rsidRDefault="009C79EC">
      <w:pPr>
        <w:jc w:val="center"/>
        <w:rPr>
          <w:rFonts w:ascii="DM Sans" w:eastAsia="DM Sans" w:hAnsi="DM Sans" w:cs="DM Sans"/>
          <w:b/>
          <w:color w:val="FB7828"/>
          <w:sz w:val="27"/>
          <w:szCs w:val="27"/>
        </w:rPr>
      </w:pPr>
      <w:r>
        <w:rPr>
          <w:rFonts w:ascii="DM Sans" w:eastAsia="DM Sans" w:hAnsi="DM Sans" w:cs="DM Sans"/>
          <w:b/>
          <w:color w:val="FB7828"/>
          <w:sz w:val="27"/>
          <w:szCs w:val="27"/>
        </w:rPr>
        <w:t>Dans sa volonté d’agir pour que chacun vive pleinement le monde qui nous entoure, la s</w:t>
      </w:r>
      <w:r>
        <w:rPr>
          <w:rFonts w:ascii="DM Sans" w:eastAsia="DM Sans" w:hAnsi="DM Sans" w:cs="DM Sans"/>
          <w:b/>
          <w:color w:val="FB7828"/>
          <w:sz w:val="27"/>
          <w:szCs w:val="27"/>
        </w:rPr>
        <w:t>ociété Les Opticiens Mobiles® facilite l’accès à la santé visuelle</w:t>
      </w:r>
    </w:p>
    <w:p w14:paraId="28EC69E1" w14:textId="77777777" w:rsidR="00396E2F" w:rsidRDefault="009C79EC">
      <w:pPr>
        <w:jc w:val="center"/>
        <w:rPr>
          <w:rFonts w:ascii="DM Sans" w:eastAsia="DM Sans" w:hAnsi="DM Sans" w:cs="DM Sans"/>
          <w:b/>
          <w:color w:val="FB7828"/>
          <w:sz w:val="27"/>
          <w:szCs w:val="27"/>
        </w:rPr>
      </w:pPr>
      <w:r>
        <w:rPr>
          <w:rFonts w:ascii="DM Sans" w:eastAsia="DM Sans" w:hAnsi="DM Sans" w:cs="DM Sans"/>
          <w:b/>
          <w:color w:val="FB7828"/>
          <w:sz w:val="27"/>
          <w:szCs w:val="27"/>
        </w:rPr>
        <w:t>pour tous, avec bienveillance</w:t>
      </w:r>
    </w:p>
    <w:p w14:paraId="10A6AB31" w14:textId="77777777" w:rsidR="00396E2F" w:rsidRDefault="00396E2F">
      <w:pPr>
        <w:jc w:val="center"/>
        <w:rPr>
          <w:rFonts w:ascii="DM Sans" w:eastAsia="DM Sans" w:hAnsi="DM Sans" w:cs="DM Sans"/>
          <w:b/>
          <w:color w:val="FB7828"/>
          <w:sz w:val="10"/>
          <w:szCs w:val="10"/>
        </w:rPr>
      </w:pPr>
    </w:p>
    <w:p w14:paraId="65023118" w14:textId="77777777" w:rsidR="00396E2F" w:rsidRDefault="009C79EC">
      <w:pPr>
        <w:jc w:val="center"/>
        <w:rPr>
          <w:rFonts w:ascii="DM Sans" w:eastAsia="DM Sans" w:hAnsi="DM Sans" w:cs="DM Sans"/>
          <w:sz w:val="26"/>
          <w:szCs w:val="26"/>
        </w:rPr>
      </w:pPr>
      <w:r>
        <w:rPr>
          <w:rFonts w:ascii="DM Sans" w:eastAsia="DM Sans" w:hAnsi="DM Sans" w:cs="DM Sans"/>
          <w:sz w:val="26"/>
          <w:szCs w:val="26"/>
        </w:rPr>
        <w:t>Une mission sociale et solidaire que l’entreprise a souhaité (ré)affirmer à travers une nouvelle identité de marque, sans équivalent sur le marché.</w:t>
      </w:r>
    </w:p>
    <w:p w14:paraId="20224BB3" w14:textId="77777777" w:rsidR="00396E2F" w:rsidRDefault="009C79EC">
      <w:pPr>
        <w:jc w:val="center"/>
        <w:rPr>
          <w:rFonts w:ascii="DM Sans" w:eastAsia="DM Sans" w:hAnsi="DM Sans" w:cs="DM Sans"/>
        </w:rPr>
      </w:pPr>
      <w:r>
        <w:rPr>
          <w:rFonts w:ascii="DM Sans" w:eastAsia="DM Sans" w:hAnsi="DM Sans" w:cs="DM Sans"/>
          <w:noProof/>
        </w:rPr>
        <w:drawing>
          <wp:inline distT="114300" distB="114300" distL="114300" distR="114300" wp14:anchorId="3694DE04" wp14:editId="08160285">
            <wp:extent cx="2979900" cy="1680969"/>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979900" cy="1680969"/>
                    </a:xfrm>
                    <a:prstGeom prst="rect">
                      <a:avLst/>
                    </a:prstGeom>
                    <a:ln/>
                  </pic:spPr>
                </pic:pic>
              </a:graphicData>
            </a:graphic>
          </wp:inline>
        </w:drawing>
      </w:r>
      <w:r>
        <w:rPr>
          <w:rFonts w:ascii="DM Sans" w:eastAsia="DM Sans" w:hAnsi="DM Sans" w:cs="DM Sans"/>
        </w:rPr>
        <w:t xml:space="preserve">   </w:t>
      </w:r>
      <w:r>
        <w:rPr>
          <w:rFonts w:ascii="DM Sans" w:eastAsia="DM Sans" w:hAnsi="DM Sans" w:cs="DM Sans"/>
          <w:noProof/>
        </w:rPr>
        <w:drawing>
          <wp:inline distT="114300" distB="114300" distL="114300" distR="114300" wp14:anchorId="4F6B4B3B" wp14:editId="623208FF">
            <wp:extent cx="2921000" cy="164306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921000" cy="1643063"/>
                    </a:xfrm>
                    <a:prstGeom prst="rect">
                      <a:avLst/>
                    </a:prstGeom>
                    <a:ln/>
                  </pic:spPr>
                </pic:pic>
              </a:graphicData>
            </a:graphic>
          </wp:inline>
        </w:drawing>
      </w:r>
      <w:r>
        <w:rPr>
          <w:noProof/>
        </w:rPr>
        <w:drawing>
          <wp:anchor distT="0" distB="0" distL="0" distR="0" simplePos="0" relativeHeight="251658240" behindDoc="0" locked="0" layoutInCell="1" hidden="0" allowOverlap="1" wp14:anchorId="3490146D" wp14:editId="166C61C2">
            <wp:simplePos x="0" y="0"/>
            <wp:positionH relativeFrom="column">
              <wp:posOffset>3495675</wp:posOffset>
            </wp:positionH>
            <wp:positionV relativeFrom="paragraph">
              <wp:posOffset>219075</wp:posOffset>
            </wp:positionV>
            <wp:extent cx="2981325" cy="1666977"/>
            <wp:effectExtent l="0" t="0" r="0" b="0"/>
            <wp:wrapTopAndBottom distT="0" dist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81325" cy="166697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6EEFFE1" wp14:editId="29DB419E">
            <wp:simplePos x="0" y="0"/>
            <wp:positionH relativeFrom="column">
              <wp:posOffset>304800</wp:posOffset>
            </wp:positionH>
            <wp:positionV relativeFrom="paragraph">
              <wp:posOffset>219075</wp:posOffset>
            </wp:positionV>
            <wp:extent cx="2982790" cy="1685925"/>
            <wp:effectExtent l="0" t="0" r="0" b="0"/>
            <wp:wrapTopAndBottom distT="114300" distB="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82790" cy="1685925"/>
                    </a:xfrm>
                    <a:prstGeom prst="rect">
                      <a:avLst/>
                    </a:prstGeom>
                    <a:ln/>
                  </pic:spPr>
                </pic:pic>
              </a:graphicData>
            </a:graphic>
          </wp:anchor>
        </w:drawing>
      </w:r>
    </w:p>
    <w:p w14:paraId="5EBECDAB" w14:textId="77777777" w:rsidR="00396E2F" w:rsidRDefault="00396E2F">
      <w:pPr>
        <w:jc w:val="center"/>
        <w:rPr>
          <w:rFonts w:ascii="DM Sans" w:eastAsia="DM Sans" w:hAnsi="DM Sans" w:cs="DM Sans"/>
        </w:rPr>
      </w:pPr>
    </w:p>
    <w:p w14:paraId="58E50970" w14:textId="77777777" w:rsidR="00396E2F" w:rsidRDefault="009C79EC">
      <w:pPr>
        <w:jc w:val="both"/>
        <w:rPr>
          <w:rFonts w:ascii="DM Sans" w:eastAsia="DM Sans" w:hAnsi="DM Sans" w:cs="DM Sans"/>
          <w:sz w:val="21"/>
          <w:szCs w:val="21"/>
        </w:rPr>
      </w:pPr>
      <w:r>
        <w:rPr>
          <w:rFonts w:ascii="DM Sans" w:eastAsia="DM Sans" w:hAnsi="DM Sans" w:cs="DM Sans"/>
          <w:color w:val="000000"/>
          <w:sz w:val="21"/>
          <w:szCs w:val="21"/>
        </w:rPr>
        <w:t xml:space="preserve">Lyon, le 28 février 2022 – Les Opticiens Mobiles® - premier réseau national d’opticiens spécialisés pour intervenir sur les lieux de vie et de travail – dévoile ce jour une nouvelle identité de marque, davantage alignée </w:t>
      </w:r>
      <w:r>
        <w:rPr>
          <w:rFonts w:ascii="DM Sans" w:eastAsia="DM Sans" w:hAnsi="DM Sans" w:cs="DM Sans"/>
          <w:sz w:val="21"/>
          <w:szCs w:val="21"/>
        </w:rPr>
        <w:t xml:space="preserve">sur </w:t>
      </w:r>
      <w:r>
        <w:rPr>
          <w:rFonts w:ascii="DM Sans" w:eastAsia="DM Sans" w:hAnsi="DM Sans" w:cs="DM Sans"/>
          <w:color w:val="000000"/>
          <w:sz w:val="21"/>
          <w:szCs w:val="21"/>
        </w:rPr>
        <w:t>s</w:t>
      </w:r>
      <w:r>
        <w:rPr>
          <w:rFonts w:ascii="DM Sans" w:eastAsia="DM Sans" w:hAnsi="DM Sans" w:cs="DM Sans"/>
          <w:sz w:val="21"/>
          <w:szCs w:val="21"/>
        </w:rPr>
        <w:t>a raison d’être</w:t>
      </w:r>
      <w:r>
        <w:rPr>
          <w:rFonts w:ascii="DM Sans" w:eastAsia="DM Sans" w:hAnsi="DM Sans" w:cs="DM Sans"/>
          <w:color w:val="000000"/>
          <w:sz w:val="21"/>
          <w:szCs w:val="21"/>
        </w:rPr>
        <w:t xml:space="preserve"> : </w:t>
      </w:r>
      <w:r>
        <w:rPr>
          <w:rFonts w:ascii="DM Sans" w:eastAsia="DM Sans" w:hAnsi="DM Sans" w:cs="DM Sans"/>
          <w:b/>
          <w:color w:val="000000"/>
          <w:sz w:val="21"/>
          <w:szCs w:val="21"/>
        </w:rPr>
        <w:t>agir pour que</w:t>
      </w:r>
      <w:r>
        <w:rPr>
          <w:rFonts w:ascii="DM Sans" w:eastAsia="DM Sans" w:hAnsi="DM Sans" w:cs="DM Sans"/>
          <w:b/>
          <w:color w:val="000000"/>
          <w:sz w:val="21"/>
          <w:szCs w:val="21"/>
        </w:rPr>
        <w:t xml:space="preserve"> chacun vive pleinement le monde qui </w:t>
      </w:r>
      <w:r>
        <w:rPr>
          <w:rFonts w:ascii="DM Sans" w:eastAsia="DM Sans" w:hAnsi="DM Sans" w:cs="DM Sans"/>
          <w:b/>
          <w:sz w:val="21"/>
          <w:szCs w:val="21"/>
        </w:rPr>
        <w:t xml:space="preserve">nous </w:t>
      </w:r>
      <w:r>
        <w:rPr>
          <w:rFonts w:ascii="DM Sans" w:eastAsia="DM Sans" w:hAnsi="DM Sans" w:cs="DM Sans"/>
          <w:b/>
          <w:color w:val="000000"/>
          <w:sz w:val="21"/>
          <w:szCs w:val="21"/>
        </w:rPr>
        <w:t>entoure</w:t>
      </w:r>
      <w:r>
        <w:rPr>
          <w:rFonts w:ascii="DM Sans" w:eastAsia="DM Sans" w:hAnsi="DM Sans" w:cs="DM Sans"/>
          <w:color w:val="000000"/>
          <w:sz w:val="21"/>
          <w:szCs w:val="21"/>
        </w:rPr>
        <w:t xml:space="preserve">. </w:t>
      </w:r>
    </w:p>
    <w:p w14:paraId="65A7F23D" w14:textId="77777777" w:rsidR="00396E2F" w:rsidRDefault="00396E2F">
      <w:pPr>
        <w:jc w:val="both"/>
        <w:rPr>
          <w:rFonts w:ascii="DM Sans" w:eastAsia="DM Sans" w:hAnsi="DM Sans" w:cs="DM Sans"/>
          <w:sz w:val="21"/>
          <w:szCs w:val="21"/>
        </w:rPr>
      </w:pPr>
    </w:p>
    <w:p w14:paraId="77050538" w14:textId="77777777" w:rsidR="00396E2F" w:rsidRDefault="009C79EC">
      <w:pPr>
        <w:jc w:val="both"/>
        <w:rPr>
          <w:rFonts w:ascii="DM Sans" w:eastAsia="DM Sans" w:hAnsi="DM Sans" w:cs="DM Sans"/>
          <w:color w:val="000000"/>
          <w:sz w:val="21"/>
          <w:szCs w:val="21"/>
        </w:rPr>
      </w:pPr>
      <w:r>
        <w:rPr>
          <w:rFonts w:ascii="DM Sans" w:eastAsia="DM Sans" w:hAnsi="DM Sans" w:cs="DM Sans"/>
          <w:color w:val="000000"/>
          <w:sz w:val="21"/>
          <w:szCs w:val="21"/>
          <w:u w:val="single"/>
        </w:rPr>
        <w:t>Objectifs</w:t>
      </w:r>
      <w:r>
        <w:rPr>
          <w:rFonts w:ascii="DM Sans" w:eastAsia="DM Sans" w:hAnsi="DM Sans" w:cs="DM Sans"/>
          <w:color w:val="000000"/>
          <w:sz w:val="21"/>
          <w:szCs w:val="21"/>
        </w:rPr>
        <w:t xml:space="preserve"> : </w:t>
      </w:r>
    </w:p>
    <w:p w14:paraId="16A6273D" w14:textId="77777777" w:rsidR="00396E2F" w:rsidRDefault="009C79EC">
      <w:pPr>
        <w:numPr>
          <w:ilvl w:val="0"/>
          <w:numId w:val="1"/>
        </w:numPr>
        <w:jc w:val="both"/>
        <w:rPr>
          <w:rFonts w:ascii="DM Sans" w:eastAsia="DM Sans" w:hAnsi="DM Sans" w:cs="DM Sans"/>
          <w:sz w:val="21"/>
          <w:szCs w:val="21"/>
        </w:rPr>
      </w:pPr>
      <w:r>
        <w:rPr>
          <w:rFonts w:ascii="DM Sans" w:eastAsia="DM Sans" w:hAnsi="DM Sans" w:cs="DM Sans"/>
          <w:sz w:val="21"/>
          <w:szCs w:val="21"/>
        </w:rPr>
        <w:t>accélérer le développement d’un service utile afin de faciliter l’accès à la santé visuelle de toutes les personnes n’ayant pas la capacité ou la volonté de se déplacer ;</w:t>
      </w:r>
    </w:p>
    <w:p w14:paraId="7F3C063B" w14:textId="77777777" w:rsidR="00396E2F" w:rsidRDefault="009C79EC">
      <w:pPr>
        <w:numPr>
          <w:ilvl w:val="0"/>
          <w:numId w:val="1"/>
        </w:numPr>
        <w:jc w:val="both"/>
        <w:rPr>
          <w:rFonts w:ascii="DM Sans" w:eastAsia="DM Sans" w:hAnsi="DM Sans" w:cs="DM Sans"/>
          <w:sz w:val="21"/>
          <w:szCs w:val="21"/>
        </w:rPr>
      </w:pPr>
      <w:r>
        <w:rPr>
          <w:rFonts w:ascii="DM Sans" w:eastAsia="DM Sans" w:hAnsi="DM Sans" w:cs="DM Sans"/>
          <w:color w:val="000000"/>
          <w:sz w:val="21"/>
          <w:szCs w:val="21"/>
        </w:rPr>
        <w:t>incarner plus direc</w:t>
      </w:r>
      <w:r>
        <w:rPr>
          <w:rFonts w:ascii="DM Sans" w:eastAsia="DM Sans" w:hAnsi="DM Sans" w:cs="DM Sans"/>
          <w:color w:val="000000"/>
          <w:sz w:val="21"/>
          <w:szCs w:val="21"/>
        </w:rPr>
        <w:t>tement la mobilité, cœur de son service ;</w:t>
      </w:r>
    </w:p>
    <w:p w14:paraId="3CC7F2AE" w14:textId="77777777" w:rsidR="00396E2F" w:rsidRDefault="009C79EC">
      <w:pPr>
        <w:numPr>
          <w:ilvl w:val="0"/>
          <w:numId w:val="1"/>
        </w:numPr>
        <w:jc w:val="both"/>
        <w:rPr>
          <w:rFonts w:ascii="DM Sans" w:eastAsia="DM Sans" w:hAnsi="DM Sans" w:cs="DM Sans"/>
          <w:sz w:val="21"/>
          <w:szCs w:val="21"/>
        </w:rPr>
      </w:pPr>
      <w:r>
        <w:rPr>
          <w:rFonts w:ascii="DM Sans" w:eastAsia="DM Sans" w:hAnsi="DM Sans" w:cs="DM Sans"/>
          <w:color w:val="000000"/>
          <w:sz w:val="21"/>
          <w:szCs w:val="21"/>
        </w:rPr>
        <w:t xml:space="preserve">revaloriser le métier d’opticien et son rôle </w:t>
      </w:r>
      <w:r>
        <w:rPr>
          <w:rFonts w:ascii="DM Sans" w:eastAsia="DM Sans" w:hAnsi="DM Sans" w:cs="DM Sans"/>
          <w:sz w:val="21"/>
          <w:szCs w:val="21"/>
        </w:rPr>
        <w:t>de</w:t>
      </w:r>
      <w:r>
        <w:rPr>
          <w:rFonts w:ascii="DM Sans" w:eastAsia="DM Sans" w:hAnsi="DM Sans" w:cs="DM Sans"/>
          <w:color w:val="000000"/>
          <w:sz w:val="21"/>
          <w:szCs w:val="21"/>
        </w:rPr>
        <w:t xml:space="preserve"> professionnel de santé de p</w:t>
      </w:r>
      <w:r>
        <w:rPr>
          <w:rFonts w:ascii="DM Sans" w:eastAsia="DM Sans" w:hAnsi="DM Sans" w:cs="DM Sans"/>
          <w:sz w:val="21"/>
          <w:szCs w:val="21"/>
        </w:rPr>
        <w:t>roximité</w:t>
      </w:r>
      <w:r>
        <w:rPr>
          <w:rFonts w:ascii="DM Sans" w:eastAsia="DM Sans" w:hAnsi="DM Sans" w:cs="DM Sans"/>
          <w:color w:val="000000"/>
          <w:sz w:val="21"/>
          <w:szCs w:val="21"/>
        </w:rPr>
        <w:t> </w:t>
      </w:r>
      <w:r>
        <w:rPr>
          <w:rFonts w:ascii="DM Sans" w:eastAsia="DM Sans" w:hAnsi="DM Sans" w:cs="DM Sans"/>
          <w:sz w:val="21"/>
          <w:szCs w:val="21"/>
        </w:rPr>
        <w:t>;</w:t>
      </w:r>
    </w:p>
    <w:p w14:paraId="5DB5D0C1" w14:textId="77777777" w:rsidR="00396E2F" w:rsidRDefault="009C79EC">
      <w:pPr>
        <w:numPr>
          <w:ilvl w:val="0"/>
          <w:numId w:val="1"/>
        </w:numPr>
        <w:jc w:val="both"/>
        <w:rPr>
          <w:rFonts w:ascii="DM Sans" w:eastAsia="DM Sans" w:hAnsi="DM Sans" w:cs="DM Sans"/>
          <w:sz w:val="21"/>
          <w:szCs w:val="21"/>
        </w:rPr>
      </w:pPr>
      <w:r>
        <w:rPr>
          <w:rFonts w:ascii="DM Sans" w:eastAsia="DM Sans" w:hAnsi="DM Sans" w:cs="DM Sans"/>
          <w:color w:val="000000"/>
          <w:sz w:val="21"/>
          <w:szCs w:val="21"/>
        </w:rPr>
        <w:t xml:space="preserve">répondre à une nouvelle clientèle bien que le service se soit naturellement orienté en priorité vers les populations fragiles (Grand Âge et </w:t>
      </w:r>
      <w:r>
        <w:rPr>
          <w:rFonts w:ascii="DM Sans" w:eastAsia="DM Sans" w:hAnsi="DM Sans" w:cs="DM Sans"/>
          <w:sz w:val="21"/>
          <w:szCs w:val="21"/>
        </w:rPr>
        <w:t>H</w:t>
      </w:r>
      <w:r>
        <w:rPr>
          <w:rFonts w:ascii="DM Sans" w:eastAsia="DM Sans" w:hAnsi="DM Sans" w:cs="DM Sans"/>
          <w:color w:val="000000"/>
          <w:sz w:val="21"/>
          <w:szCs w:val="21"/>
        </w:rPr>
        <w:t xml:space="preserve">andicap) pour lesquelles l’accès à la santé visuelle est un besoin essentiel souvent </w:t>
      </w:r>
      <w:r>
        <w:rPr>
          <w:rFonts w:ascii="DM Sans" w:eastAsia="DM Sans" w:hAnsi="DM Sans" w:cs="DM Sans"/>
          <w:sz w:val="21"/>
          <w:szCs w:val="21"/>
        </w:rPr>
        <w:t>mis sous silence</w:t>
      </w:r>
      <w:r>
        <w:rPr>
          <w:rFonts w:ascii="DM Sans" w:eastAsia="DM Sans" w:hAnsi="DM Sans" w:cs="DM Sans"/>
          <w:color w:val="000000"/>
          <w:sz w:val="21"/>
          <w:szCs w:val="21"/>
        </w:rPr>
        <w:t xml:space="preserve">. </w:t>
      </w:r>
    </w:p>
    <w:p w14:paraId="23166A43" w14:textId="77777777" w:rsidR="00396E2F" w:rsidRDefault="00396E2F">
      <w:pPr>
        <w:jc w:val="both"/>
        <w:rPr>
          <w:rFonts w:ascii="DM Sans" w:eastAsia="DM Sans" w:hAnsi="DM Sans" w:cs="DM Sans"/>
          <w:sz w:val="21"/>
          <w:szCs w:val="21"/>
        </w:rPr>
      </w:pPr>
    </w:p>
    <w:p w14:paraId="2DF74044" w14:textId="77777777" w:rsidR="00396E2F" w:rsidRDefault="009C79EC">
      <w:pPr>
        <w:jc w:val="both"/>
        <w:rPr>
          <w:rFonts w:ascii="DM Sans" w:eastAsia="DM Sans" w:hAnsi="DM Sans" w:cs="DM Sans"/>
          <w:color w:val="000000"/>
          <w:sz w:val="21"/>
          <w:szCs w:val="21"/>
        </w:rPr>
      </w:pPr>
      <w:r>
        <w:rPr>
          <w:rFonts w:ascii="DM Sans" w:eastAsia="DM Sans" w:hAnsi="DM Sans" w:cs="DM Sans"/>
          <w:color w:val="000000"/>
          <w:sz w:val="21"/>
          <w:szCs w:val="21"/>
        </w:rPr>
        <w:lastRenderedPageBreak/>
        <w:t xml:space="preserve">Un changement d’image qui se matérialise par la création d’un nouveau logo, une signature forte de sens « Se voir vraiment. » et la refonte de son </w:t>
      </w:r>
      <w:hyperlink r:id="rId11">
        <w:r>
          <w:rPr>
            <w:rFonts w:ascii="DM Sans" w:eastAsia="DM Sans" w:hAnsi="DM Sans" w:cs="DM Sans"/>
            <w:color w:val="0000FF"/>
            <w:sz w:val="21"/>
            <w:szCs w:val="21"/>
            <w:u w:val="single"/>
          </w:rPr>
          <w:t>site internet</w:t>
        </w:r>
      </w:hyperlink>
      <w:r>
        <w:rPr>
          <w:rFonts w:ascii="DM Sans" w:eastAsia="DM Sans" w:hAnsi="DM Sans" w:cs="DM Sans"/>
          <w:color w:val="000000"/>
          <w:sz w:val="21"/>
          <w:szCs w:val="21"/>
        </w:rPr>
        <w:t xml:space="preserve"> au niveau graphique</w:t>
      </w:r>
      <w:r>
        <w:rPr>
          <w:rFonts w:ascii="DM Sans" w:eastAsia="DM Sans" w:hAnsi="DM Sans" w:cs="DM Sans"/>
          <w:sz w:val="21"/>
          <w:szCs w:val="21"/>
        </w:rPr>
        <w:t>, mais</w:t>
      </w:r>
      <w:r>
        <w:rPr>
          <w:rFonts w:ascii="DM Sans" w:eastAsia="DM Sans" w:hAnsi="DM Sans" w:cs="DM Sans"/>
          <w:color w:val="000000"/>
          <w:sz w:val="21"/>
          <w:szCs w:val="21"/>
        </w:rPr>
        <w:t xml:space="preserve"> également au travers de messages plus affirmés. </w:t>
      </w:r>
    </w:p>
    <w:p w14:paraId="016945D3" w14:textId="77777777" w:rsidR="00396E2F" w:rsidRDefault="00396E2F">
      <w:pPr>
        <w:rPr>
          <w:rFonts w:ascii="DM Sans" w:eastAsia="DM Sans" w:hAnsi="DM Sans" w:cs="DM Sans"/>
          <w:color w:val="000000"/>
          <w:sz w:val="20"/>
          <w:szCs w:val="20"/>
        </w:rPr>
      </w:pPr>
    </w:p>
    <w:p w14:paraId="3EA87051" w14:textId="77777777" w:rsidR="00396E2F" w:rsidRDefault="009C79EC">
      <w:pPr>
        <w:jc w:val="both"/>
        <w:rPr>
          <w:rFonts w:ascii="DM Sans" w:eastAsia="DM Sans" w:hAnsi="DM Sans" w:cs="DM Sans"/>
          <w:color w:val="000000"/>
          <w:sz w:val="20"/>
          <w:szCs w:val="20"/>
        </w:rPr>
      </w:pPr>
      <w:r>
        <w:rPr>
          <w:rFonts w:ascii="DM Sans" w:eastAsia="DM Sans" w:hAnsi="DM Sans" w:cs="DM Sans"/>
          <w:sz w:val="20"/>
          <w:szCs w:val="20"/>
        </w:rPr>
        <w:t>Historiquement p</w:t>
      </w:r>
      <w:r>
        <w:rPr>
          <w:rFonts w:ascii="DM Sans" w:eastAsia="DM Sans" w:hAnsi="DM Sans" w:cs="DM Sans"/>
          <w:color w:val="000000"/>
          <w:sz w:val="20"/>
          <w:szCs w:val="20"/>
        </w:rPr>
        <w:t xml:space="preserve">orteuse d’un nom de marque descriptif - Les Opticiens Mobiles - </w:t>
      </w:r>
      <w:r>
        <w:rPr>
          <w:rFonts w:ascii="DM Sans" w:eastAsia="DM Sans" w:hAnsi="DM Sans" w:cs="DM Sans"/>
          <w:sz w:val="20"/>
          <w:szCs w:val="20"/>
        </w:rPr>
        <w:t xml:space="preserve">première </w:t>
      </w:r>
      <w:r>
        <w:rPr>
          <w:rFonts w:ascii="DM Sans" w:eastAsia="DM Sans" w:hAnsi="DM Sans" w:cs="DM Sans"/>
          <w:color w:val="000000"/>
          <w:sz w:val="20"/>
          <w:szCs w:val="20"/>
        </w:rPr>
        <w:t>entreprise optique de l’é</w:t>
      </w:r>
      <w:r>
        <w:rPr>
          <w:rFonts w:ascii="DM Sans" w:eastAsia="DM Sans" w:hAnsi="DM Sans" w:cs="DM Sans"/>
          <w:color w:val="000000"/>
          <w:sz w:val="20"/>
          <w:szCs w:val="20"/>
        </w:rPr>
        <w:t xml:space="preserve">conomie sociale et solidaire spécialisée en mobilité, a lancé en avril dernier un grand chantier autour de la refonte de son identité visuelle. </w:t>
      </w:r>
    </w:p>
    <w:p w14:paraId="5EE9A3E6" w14:textId="77777777" w:rsidR="00396E2F" w:rsidRDefault="009C79EC">
      <w:pPr>
        <w:jc w:val="both"/>
        <w:rPr>
          <w:rFonts w:ascii="DM Sans" w:eastAsia="DM Sans" w:hAnsi="DM Sans" w:cs="DM Sans"/>
          <w:color w:val="000000"/>
          <w:sz w:val="20"/>
          <w:szCs w:val="20"/>
        </w:rPr>
      </w:pPr>
      <w:r>
        <w:rPr>
          <w:rFonts w:ascii="DM Sans" w:eastAsia="DM Sans" w:hAnsi="DM Sans" w:cs="DM Sans"/>
          <w:color w:val="000000"/>
          <w:sz w:val="20"/>
          <w:szCs w:val="20"/>
        </w:rPr>
        <w:t>Son ambition ? Renforcer son attractivité et ses éléments de différenciation (le métier d’Opticien Mobile étant</w:t>
      </w:r>
      <w:r>
        <w:rPr>
          <w:rFonts w:ascii="DM Sans" w:eastAsia="DM Sans" w:hAnsi="DM Sans" w:cs="DM Sans"/>
          <w:color w:val="000000"/>
          <w:sz w:val="20"/>
          <w:szCs w:val="20"/>
        </w:rPr>
        <w:t xml:space="preserve"> singulier et différent en bien des points de celui pratiqué en magasin) et ainsi faire de sa marque une référence de l’optique à domicile en France. </w:t>
      </w:r>
    </w:p>
    <w:p w14:paraId="44419701" w14:textId="77777777" w:rsidR="00396E2F" w:rsidRDefault="009C79EC">
      <w:pPr>
        <w:jc w:val="both"/>
        <w:rPr>
          <w:rFonts w:ascii="DM Sans" w:eastAsia="DM Sans" w:hAnsi="DM Sans" w:cs="DM Sans"/>
          <w:color w:val="000000"/>
          <w:sz w:val="20"/>
          <w:szCs w:val="20"/>
        </w:rPr>
      </w:pPr>
      <w:r>
        <w:rPr>
          <w:rFonts w:ascii="DM Sans" w:eastAsia="DM Sans" w:hAnsi="DM Sans" w:cs="DM Sans"/>
          <w:color w:val="000000"/>
          <w:sz w:val="20"/>
          <w:szCs w:val="20"/>
        </w:rPr>
        <w:t>Pour ce faire, l</w:t>
      </w:r>
      <w:r>
        <w:rPr>
          <w:rFonts w:ascii="DM Sans" w:eastAsia="DM Sans" w:hAnsi="DM Sans" w:cs="DM Sans"/>
          <w:sz w:val="20"/>
          <w:szCs w:val="20"/>
        </w:rPr>
        <w:t>es équipes marketing et communication de la</w:t>
      </w:r>
      <w:r>
        <w:rPr>
          <w:rFonts w:ascii="DM Sans" w:eastAsia="DM Sans" w:hAnsi="DM Sans" w:cs="DM Sans"/>
          <w:color w:val="000000"/>
          <w:sz w:val="20"/>
          <w:szCs w:val="20"/>
        </w:rPr>
        <w:t xml:space="preserve"> société </w:t>
      </w:r>
      <w:r>
        <w:rPr>
          <w:rFonts w:ascii="DM Sans" w:eastAsia="DM Sans" w:hAnsi="DM Sans" w:cs="DM Sans"/>
          <w:sz w:val="20"/>
          <w:szCs w:val="20"/>
        </w:rPr>
        <w:t>ont collaboré avec</w:t>
      </w:r>
      <w:r>
        <w:rPr>
          <w:rFonts w:ascii="DM Sans" w:eastAsia="DM Sans" w:hAnsi="DM Sans" w:cs="DM Sans"/>
          <w:color w:val="000000"/>
          <w:sz w:val="20"/>
          <w:szCs w:val="20"/>
        </w:rPr>
        <w:t xml:space="preserve"> </w:t>
      </w:r>
      <w:hyperlink r:id="rId12">
        <w:r>
          <w:rPr>
            <w:rFonts w:ascii="DM Sans" w:eastAsia="DM Sans" w:hAnsi="DM Sans" w:cs="DM Sans"/>
            <w:color w:val="0000FF"/>
            <w:sz w:val="20"/>
            <w:szCs w:val="20"/>
            <w:u w:val="single"/>
          </w:rPr>
          <w:t>Insign</w:t>
        </w:r>
      </w:hyperlink>
      <w:r>
        <w:rPr>
          <w:rFonts w:ascii="DM Sans" w:eastAsia="DM Sans" w:hAnsi="DM Sans" w:cs="DM Sans"/>
          <w:color w:val="000000"/>
          <w:sz w:val="20"/>
          <w:szCs w:val="20"/>
        </w:rPr>
        <w:t xml:space="preserve"> pour le conseil stratégique et la direction artistique, </w:t>
      </w:r>
      <w:hyperlink r:id="rId13">
        <w:r>
          <w:rPr>
            <w:rFonts w:ascii="DM Sans" w:eastAsia="DM Sans" w:hAnsi="DM Sans" w:cs="DM Sans"/>
            <w:color w:val="0000FF"/>
            <w:sz w:val="20"/>
            <w:szCs w:val="20"/>
            <w:u w:val="single"/>
          </w:rPr>
          <w:t>Webqam</w:t>
        </w:r>
      </w:hyperlink>
      <w:r>
        <w:rPr>
          <w:rFonts w:ascii="DM Sans" w:eastAsia="DM Sans" w:hAnsi="DM Sans" w:cs="DM Sans"/>
          <w:color w:val="000000"/>
          <w:sz w:val="20"/>
          <w:szCs w:val="20"/>
        </w:rPr>
        <w:t xml:space="preserve"> pour la création graphique et le développement web, </w:t>
      </w:r>
      <w:hyperlink r:id="rId14">
        <w:r>
          <w:rPr>
            <w:rFonts w:ascii="DM Sans" w:eastAsia="DM Sans" w:hAnsi="DM Sans" w:cs="DM Sans"/>
            <w:color w:val="1155CC"/>
            <w:sz w:val="20"/>
            <w:szCs w:val="20"/>
            <w:u w:val="single"/>
          </w:rPr>
          <w:t>Cybercité</w:t>
        </w:r>
      </w:hyperlink>
      <w:r>
        <w:rPr>
          <w:rFonts w:ascii="DM Sans" w:eastAsia="DM Sans" w:hAnsi="DM Sans" w:cs="DM Sans"/>
          <w:color w:val="000000"/>
          <w:sz w:val="20"/>
          <w:szCs w:val="20"/>
        </w:rPr>
        <w:t xml:space="preserve"> p</w:t>
      </w:r>
      <w:r>
        <w:rPr>
          <w:rFonts w:ascii="DM Sans" w:eastAsia="DM Sans" w:hAnsi="DM Sans" w:cs="DM Sans"/>
          <w:sz w:val="20"/>
          <w:szCs w:val="20"/>
        </w:rPr>
        <w:t xml:space="preserve">our le référencement </w:t>
      </w:r>
      <w:r>
        <w:rPr>
          <w:rFonts w:ascii="DM Sans" w:eastAsia="DM Sans" w:hAnsi="DM Sans" w:cs="DM Sans"/>
          <w:color w:val="000000"/>
          <w:sz w:val="20"/>
          <w:szCs w:val="20"/>
        </w:rPr>
        <w:t xml:space="preserve">ainsi que </w:t>
      </w:r>
      <w:hyperlink r:id="rId15">
        <w:r>
          <w:rPr>
            <w:rFonts w:ascii="DM Sans" w:eastAsia="DM Sans" w:hAnsi="DM Sans" w:cs="DM Sans"/>
            <w:color w:val="0000FF"/>
            <w:sz w:val="20"/>
            <w:szCs w:val="20"/>
            <w:u w:val="single"/>
          </w:rPr>
          <w:t>Christophe Pouget</w:t>
        </w:r>
      </w:hyperlink>
      <w:r>
        <w:rPr>
          <w:rFonts w:ascii="DM Sans" w:eastAsia="DM Sans" w:hAnsi="DM Sans" w:cs="DM Sans"/>
          <w:color w:val="000000"/>
          <w:sz w:val="20"/>
          <w:szCs w:val="20"/>
        </w:rPr>
        <w:t xml:space="preserve"> pour la photographie. </w:t>
      </w:r>
    </w:p>
    <w:p w14:paraId="234AE326" w14:textId="77777777" w:rsidR="00396E2F" w:rsidRDefault="009C79EC">
      <w:pPr>
        <w:jc w:val="both"/>
        <w:rPr>
          <w:rFonts w:ascii="DM Sans" w:eastAsia="DM Sans" w:hAnsi="DM Sans" w:cs="DM Sans"/>
          <w:color w:val="000000"/>
          <w:sz w:val="20"/>
          <w:szCs w:val="20"/>
        </w:rPr>
      </w:pPr>
      <w:r>
        <w:rPr>
          <w:rFonts w:ascii="DM Sans" w:eastAsia="DM Sans" w:hAnsi="DM Sans" w:cs="DM Sans"/>
          <w:color w:val="000000"/>
          <w:sz w:val="20"/>
          <w:szCs w:val="20"/>
        </w:rPr>
        <w:t>Est née de ce travail collectif une nouvelle image de marque, em</w:t>
      </w:r>
      <w:r>
        <w:rPr>
          <w:rFonts w:ascii="DM Sans" w:eastAsia="DM Sans" w:hAnsi="DM Sans" w:cs="DM Sans"/>
          <w:color w:val="000000"/>
          <w:sz w:val="20"/>
          <w:szCs w:val="20"/>
        </w:rPr>
        <w:t xml:space="preserve">pathique et bienveillante, </w:t>
      </w:r>
      <w:r>
        <w:rPr>
          <w:rFonts w:ascii="DM Sans" w:eastAsia="DM Sans" w:hAnsi="DM Sans" w:cs="DM Sans"/>
          <w:sz w:val="20"/>
          <w:szCs w:val="20"/>
        </w:rPr>
        <w:t xml:space="preserve">complémentaire à ses valeurs, </w:t>
      </w:r>
      <w:r>
        <w:rPr>
          <w:rFonts w:ascii="DM Sans" w:eastAsia="DM Sans" w:hAnsi="DM Sans" w:cs="DM Sans"/>
          <w:color w:val="000000"/>
          <w:sz w:val="20"/>
          <w:szCs w:val="20"/>
        </w:rPr>
        <w:t xml:space="preserve">ses convictions </w:t>
      </w:r>
      <w:r>
        <w:rPr>
          <w:rFonts w:ascii="DM Sans" w:eastAsia="DM Sans" w:hAnsi="DM Sans" w:cs="DM Sans"/>
          <w:sz w:val="20"/>
          <w:szCs w:val="20"/>
        </w:rPr>
        <w:t>assumées</w:t>
      </w:r>
      <w:r>
        <w:rPr>
          <w:rFonts w:ascii="DM Sans" w:eastAsia="DM Sans" w:hAnsi="DM Sans" w:cs="DM Sans"/>
          <w:color w:val="000000"/>
          <w:sz w:val="20"/>
          <w:szCs w:val="20"/>
        </w:rPr>
        <w:t xml:space="preserve"> et son utilité reconnue : la réflexion et les solutions proposées par Les Opticiens Mobiles sont entièrement pensées pour les femmes et les hommes pour qui l’accès à la santé</w:t>
      </w:r>
      <w:r>
        <w:rPr>
          <w:rFonts w:ascii="DM Sans" w:eastAsia="DM Sans" w:hAnsi="DM Sans" w:cs="DM Sans"/>
          <w:color w:val="000000"/>
          <w:sz w:val="20"/>
          <w:szCs w:val="20"/>
        </w:rPr>
        <w:t xml:space="preserve"> visuelle est essentiel. Une image visant à réellement positionner l’entreprise comme ce qu’elle est intrinsèquement, à savoir : un expert de la mobilité, ayant vocation à créer du lien avec ses bénéficiaires ; un service 100% inclusif accessible partout e</w:t>
      </w:r>
      <w:r>
        <w:rPr>
          <w:rFonts w:ascii="DM Sans" w:eastAsia="DM Sans" w:hAnsi="DM Sans" w:cs="DM Sans"/>
          <w:color w:val="000000"/>
          <w:sz w:val="20"/>
          <w:szCs w:val="20"/>
        </w:rPr>
        <w:t>t pour tous (</w:t>
      </w:r>
      <w:r>
        <w:rPr>
          <w:rFonts w:ascii="DM Sans" w:eastAsia="DM Sans" w:hAnsi="DM Sans" w:cs="DM Sans"/>
          <w:sz w:val="20"/>
          <w:szCs w:val="20"/>
        </w:rPr>
        <w:t xml:space="preserve">personnes âgées </w:t>
      </w:r>
      <w:r>
        <w:rPr>
          <w:rFonts w:ascii="DM Sans" w:eastAsia="DM Sans" w:hAnsi="DM Sans" w:cs="DM Sans"/>
          <w:color w:val="000000"/>
          <w:sz w:val="20"/>
          <w:szCs w:val="20"/>
        </w:rPr>
        <w:t>en si</w:t>
      </w:r>
      <w:r>
        <w:rPr>
          <w:rFonts w:ascii="DM Sans" w:eastAsia="DM Sans" w:hAnsi="DM Sans" w:cs="DM Sans"/>
          <w:sz w:val="20"/>
          <w:szCs w:val="20"/>
        </w:rPr>
        <w:t>tuation de handicap,</w:t>
      </w:r>
      <w:r>
        <w:rPr>
          <w:rFonts w:ascii="DM Sans" w:eastAsia="DM Sans" w:hAnsi="DM Sans" w:cs="DM Sans"/>
          <w:color w:val="000000"/>
          <w:sz w:val="20"/>
          <w:szCs w:val="20"/>
        </w:rPr>
        <w:t xml:space="preserve"> seniors, aidants, actifs, entreprises…) ; et un acteur engagé, facilitateur d’accès aux soins, contributeur du mieux-être et créateur de lien social. Pour (ré)affirmer ainsi ses messages, Les Opticiens</w:t>
      </w:r>
      <w:r>
        <w:rPr>
          <w:rFonts w:ascii="DM Sans" w:eastAsia="DM Sans" w:hAnsi="DM Sans" w:cs="DM Sans"/>
          <w:color w:val="000000"/>
          <w:sz w:val="20"/>
          <w:szCs w:val="20"/>
        </w:rPr>
        <w:t xml:space="preserve"> Mobiles ont notamment fait le choix d’une tonalité engagée, valorisant à la fois le savoir-être et savoir-faire des </w:t>
      </w:r>
      <w:r>
        <w:rPr>
          <w:rFonts w:ascii="DM Sans" w:eastAsia="DM Sans" w:hAnsi="DM Sans" w:cs="DM Sans"/>
          <w:sz w:val="20"/>
          <w:szCs w:val="20"/>
        </w:rPr>
        <w:t>o</w:t>
      </w:r>
      <w:r>
        <w:rPr>
          <w:rFonts w:ascii="DM Sans" w:eastAsia="DM Sans" w:hAnsi="DM Sans" w:cs="DM Sans"/>
          <w:color w:val="000000"/>
          <w:sz w:val="20"/>
          <w:szCs w:val="20"/>
        </w:rPr>
        <w:t>pticiens et les bénéfices clients, et visant à souligner sa volonté de faire bouger les choses tout en portant toute son attention sur ses</w:t>
      </w:r>
      <w:r>
        <w:rPr>
          <w:rFonts w:ascii="DM Sans" w:eastAsia="DM Sans" w:hAnsi="DM Sans" w:cs="DM Sans"/>
          <w:color w:val="000000"/>
          <w:sz w:val="20"/>
          <w:szCs w:val="20"/>
        </w:rPr>
        <w:t xml:space="preserve"> clients.</w:t>
      </w:r>
    </w:p>
    <w:p w14:paraId="0AF8DDDC" w14:textId="77777777" w:rsidR="00396E2F" w:rsidRDefault="00396E2F">
      <w:pPr>
        <w:rPr>
          <w:highlight w:val="yellow"/>
        </w:rPr>
      </w:pPr>
    </w:p>
    <w:p w14:paraId="0863E51E" w14:textId="77777777" w:rsidR="00396E2F" w:rsidRDefault="009C79EC">
      <w:pPr>
        <w:jc w:val="both"/>
        <w:rPr>
          <w:rFonts w:ascii="DM Sans" w:eastAsia="DM Sans" w:hAnsi="DM Sans" w:cs="DM Sans"/>
          <w:i/>
          <w:color w:val="000000"/>
          <w:sz w:val="20"/>
          <w:szCs w:val="20"/>
        </w:rPr>
      </w:pPr>
      <w:r>
        <w:rPr>
          <w:rFonts w:ascii="Times New Roman" w:eastAsia="Times New Roman" w:hAnsi="Times New Roman" w:cs="Times New Roman"/>
          <w:noProof/>
        </w:rPr>
        <w:drawing>
          <wp:anchor distT="0" distB="0" distL="114300" distR="114300" simplePos="0" relativeHeight="251660288" behindDoc="0" locked="0" layoutInCell="1" hidden="0" allowOverlap="1" wp14:anchorId="5B710CEF" wp14:editId="1B0A120E">
            <wp:simplePos x="0" y="0"/>
            <wp:positionH relativeFrom="margin">
              <wp:posOffset>4060190</wp:posOffset>
            </wp:positionH>
            <wp:positionV relativeFrom="margin">
              <wp:posOffset>3949768</wp:posOffset>
            </wp:positionV>
            <wp:extent cx="2614930" cy="3037205"/>
            <wp:effectExtent l="0" t="0" r="0" b="0"/>
            <wp:wrapSquare wrapText="bothSides" distT="0" distB="0" distL="114300" distR="114300"/>
            <wp:docPr id="15" name="image2.jpg" descr="https://lh5.googleusercontent.com/OmsfQb8IsO_nreeqpwL4nGfL7TJtv03B5izfrG1Tm-QOwpHeWDbSXl8gztkUqVZ0lfKdAIlPUYrhlwMPG7vzK15_0tae8KXP2fBFZYYurTBhoC9nODVoRZKywdL22ywNLeHIHOmX"/>
            <wp:cNvGraphicFramePr/>
            <a:graphic xmlns:a="http://schemas.openxmlformats.org/drawingml/2006/main">
              <a:graphicData uri="http://schemas.openxmlformats.org/drawingml/2006/picture">
                <pic:pic xmlns:pic="http://schemas.openxmlformats.org/drawingml/2006/picture">
                  <pic:nvPicPr>
                    <pic:cNvPr id="0" name="image2.jpg" descr="https://lh5.googleusercontent.com/OmsfQb8IsO_nreeqpwL4nGfL7TJtv03B5izfrG1Tm-QOwpHeWDbSXl8gztkUqVZ0lfKdAIlPUYrhlwMPG7vzK15_0tae8KXP2fBFZYYurTBhoC9nODVoRZKywdL22ywNLeHIHOmX"/>
                    <pic:cNvPicPr preferRelativeResize="0"/>
                  </pic:nvPicPr>
                  <pic:blipFill>
                    <a:blip r:embed="rId16"/>
                    <a:srcRect l="8262" r="10523" b="5951"/>
                    <a:stretch>
                      <a:fillRect/>
                    </a:stretch>
                  </pic:blipFill>
                  <pic:spPr>
                    <a:xfrm>
                      <a:off x="0" y="0"/>
                      <a:ext cx="2614930" cy="3037205"/>
                    </a:xfrm>
                    <a:prstGeom prst="rect">
                      <a:avLst/>
                    </a:prstGeom>
                    <a:ln/>
                  </pic:spPr>
                </pic:pic>
              </a:graphicData>
            </a:graphic>
          </wp:anchor>
        </w:drawing>
      </w:r>
      <w:r>
        <w:rPr>
          <w:rFonts w:ascii="DM Sans" w:eastAsia="DM Sans" w:hAnsi="DM Sans" w:cs="DM Sans"/>
          <w:color w:val="000000"/>
          <w:sz w:val="20"/>
          <w:szCs w:val="20"/>
        </w:rPr>
        <w:t>« </w:t>
      </w:r>
      <w:r>
        <w:rPr>
          <w:rFonts w:ascii="DM Sans" w:eastAsia="DM Sans" w:hAnsi="DM Sans" w:cs="DM Sans"/>
          <w:i/>
          <w:color w:val="000000"/>
          <w:sz w:val="20"/>
          <w:szCs w:val="20"/>
        </w:rPr>
        <w:t xml:space="preserve">Parce qu’il y a tellement à voir dans le monde qui nous entoure, que ce soit très loin de nous ou tout près, et parce que nous n’avons malheureusement pas tous la chance d’avoir une bonne santé visuelle ni un accès facilité aux soins, chez </w:t>
      </w:r>
      <w:r>
        <w:rPr>
          <w:rFonts w:ascii="DM Sans" w:eastAsia="DM Sans" w:hAnsi="DM Sans" w:cs="DM Sans"/>
          <w:i/>
          <w:color w:val="000000"/>
          <w:sz w:val="20"/>
          <w:szCs w:val="20"/>
        </w:rPr>
        <w:t xml:space="preserve">Les Opticiens Mobiles, nous avons décidé d’exercer notre métier autrement : en mobilité, à travers un réseau d’opticiens spécialisés et </w:t>
      </w:r>
      <w:r>
        <w:rPr>
          <w:rFonts w:ascii="DM Sans" w:eastAsia="DM Sans" w:hAnsi="DM Sans" w:cs="DM Sans"/>
          <w:i/>
          <w:sz w:val="20"/>
          <w:szCs w:val="20"/>
        </w:rPr>
        <w:t>engagés</w:t>
      </w:r>
      <w:r>
        <w:rPr>
          <w:rFonts w:ascii="DM Sans" w:eastAsia="DM Sans" w:hAnsi="DM Sans" w:cs="DM Sans"/>
          <w:i/>
          <w:color w:val="000000"/>
          <w:sz w:val="20"/>
          <w:szCs w:val="20"/>
        </w:rPr>
        <w:t xml:space="preserve"> pour qui l’expertise va de pair avec un grand sens </w:t>
      </w:r>
      <w:r>
        <w:rPr>
          <w:rFonts w:ascii="DM Sans" w:eastAsia="DM Sans" w:hAnsi="DM Sans" w:cs="DM Sans"/>
          <w:i/>
          <w:sz w:val="20"/>
          <w:szCs w:val="20"/>
        </w:rPr>
        <w:t>du service à la personne</w:t>
      </w:r>
      <w:r>
        <w:rPr>
          <w:rFonts w:ascii="DM Sans" w:eastAsia="DM Sans" w:hAnsi="DM Sans" w:cs="DM Sans"/>
          <w:i/>
          <w:color w:val="000000"/>
          <w:sz w:val="20"/>
          <w:szCs w:val="20"/>
        </w:rPr>
        <w:t xml:space="preserve">. </w:t>
      </w:r>
    </w:p>
    <w:p w14:paraId="7B59591B" w14:textId="77777777" w:rsidR="00396E2F" w:rsidRDefault="009C79EC">
      <w:pPr>
        <w:jc w:val="both"/>
        <w:rPr>
          <w:rFonts w:ascii="DM Sans" w:eastAsia="DM Sans" w:hAnsi="DM Sans" w:cs="DM Sans"/>
          <w:i/>
          <w:color w:val="000000"/>
          <w:sz w:val="20"/>
          <w:szCs w:val="20"/>
        </w:rPr>
      </w:pPr>
      <w:r>
        <w:rPr>
          <w:rFonts w:ascii="DM Sans" w:eastAsia="DM Sans" w:hAnsi="DM Sans" w:cs="DM Sans"/>
          <w:i/>
          <w:color w:val="000000"/>
          <w:sz w:val="20"/>
          <w:szCs w:val="20"/>
        </w:rPr>
        <w:t xml:space="preserve">Parce que nous sommes plus que de simples </w:t>
      </w:r>
      <w:r>
        <w:rPr>
          <w:rFonts w:ascii="DM Sans" w:eastAsia="DM Sans" w:hAnsi="DM Sans" w:cs="DM Sans"/>
          <w:i/>
          <w:sz w:val="20"/>
          <w:szCs w:val="20"/>
        </w:rPr>
        <w:t>vendeurs</w:t>
      </w:r>
      <w:r>
        <w:rPr>
          <w:rFonts w:ascii="DM Sans" w:eastAsia="DM Sans" w:hAnsi="DM Sans" w:cs="DM Sans"/>
          <w:i/>
          <w:color w:val="000000"/>
          <w:sz w:val="20"/>
          <w:szCs w:val="20"/>
        </w:rPr>
        <w:t xml:space="preserve"> de lunettes, nous avions besoin d'une nouvelle identité visuelle plus impactante, de sorte à faire émerger notre service innovant. Nous souhaitions ainsi aligner parfaitement notre ident</w:t>
      </w:r>
      <w:r>
        <w:rPr>
          <w:rFonts w:ascii="DM Sans" w:eastAsia="DM Sans" w:hAnsi="DM Sans" w:cs="DM Sans"/>
          <w:i/>
          <w:sz w:val="20"/>
          <w:szCs w:val="20"/>
        </w:rPr>
        <w:t xml:space="preserve">ité de </w:t>
      </w:r>
      <w:r>
        <w:rPr>
          <w:rFonts w:ascii="DM Sans" w:eastAsia="DM Sans" w:hAnsi="DM Sans" w:cs="DM Sans"/>
          <w:i/>
          <w:color w:val="000000"/>
          <w:sz w:val="20"/>
          <w:szCs w:val="20"/>
        </w:rPr>
        <w:t xml:space="preserve">marque </w:t>
      </w:r>
      <w:r>
        <w:rPr>
          <w:rFonts w:ascii="DM Sans" w:eastAsia="DM Sans" w:hAnsi="DM Sans" w:cs="DM Sans"/>
          <w:i/>
          <w:sz w:val="20"/>
          <w:szCs w:val="20"/>
        </w:rPr>
        <w:t xml:space="preserve">sur </w:t>
      </w:r>
      <w:r>
        <w:rPr>
          <w:rFonts w:ascii="DM Sans" w:eastAsia="DM Sans" w:hAnsi="DM Sans" w:cs="DM Sans"/>
          <w:i/>
          <w:color w:val="000000"/>
          <w:sz w:val="20"/>
          <w:szCs w:val="20"/>
        </w:rPr>
        <w:t>c</w:t>
      </w:r>
      <w:r>
        <w:rPr>
          <w:rFonts w:ascii="DM Sans" w:eastAsia="DM Sans" w:hAnsi="DM Sans" w:cs="DM Sans"/>
          <w:i/>
          <w:color w:val="000000"/>
          <w:sz w:val="20"/>
          <w:szCs w:val="20"/>
        </w:rPr>
        <w:t>e que l’on est, ce que l’on dit et ce que l’on fait. Alors que leurs prises de parole et leurs visages étaient sous-dimensionnés jusque-là, cette nouvelle image de marque vise à incarner davantage le rôle des opticiens en tant que professionnels de santé d</w:t>
      </w:r>
      <w:r>
        <w:rPr>
          <w:rFonts w:ascii="DM Sans" w:eastAsia="DM Sans" w:hAnsi="DM Sans" w:cs="DM Sans"/>
          <w:i/>
          <w:color w:val="000000"/>
          <w:sz w:val="20"/>
          <w:szCs w:val="20"/>
        </w:rPr>
        <w:t xml:space="preserve">e proximité, engagés dans la filière en santé visuelle pour lutter contre le renoncement aux soins en lien avec les </w:t>
      </w:r>
      <w:r>
        <w:rPr>
          <w:rFonts w:ascii="DM Sans" w:eastAsia="DM Sans" w:hAnsi="DM Sans" w:cs="DM Sans"/>
          <w:i/>
          <w:sz w:val="20"/>
          <w:szCs w:val="20"/>
        </w:rPr>
        <w:t>ophtalmologistes et les orthoptistes</w:t>
      </w:r>
      <w:r>
        <w:rPr>
          <w:rFonts w:ascii="DM Sans" w:eastAsia="DM Sans" w:hAnsi="DM Sans" w:cs="DM Sans"/>
          <w:i/>
          <w:color w:val="000000"/>
          <w:sz w:val="20"/>
          <w:szCs w:val="20"/>
        </w:rPr>
        <w:t xml:space="preserve">. </w:t>
      </w:r>
    </w:p>
    <w:p w14:paraId="2DBC5D44" w14:textId="77777777" w:rsidR="00396E2F" w:rsidRDefault="009C79EC">
      <w:pPr>
        <w:jc w:val="both"/>
        <w:rPr>
          <w:rFonts w:ascii="Times New Roman" w:eastAsia="Times New Roman" w:hAnsi="Times New Roman" w:cs="Times New Roman"/>
        </w:rPr>
      </w:pPr>
      <w:r>
        <w:rPr>
          <w:rFonts w:ascii="DM Sans" w:eastAsia="DM Sans" w:hAnsi="DM Sans" w:cs="DM Sans"/>
          <w:i/>
          <w:color w:val="000000"/>
          <w:sz w:val="20"/>
          <w:szCs w:val="20"/>
        </w:rPr>
        <w:t xml:space="preserve">À travers </w:t>
      </w:r>
      <w:r>
        <w:rPr>
          <w:rFonts w:ascii="DM Sans" w:eastAsia="DM Sans" w:hAnsi="DM Sans" w:cs="DM Sans"/>
          <w:i/>
          <w:sz w:val="20"/>
          <w:szCs w:val="20"/>
        </w:rPr>
        <w:t>ce</w:t>
      </w:r>
      <w:r>
        <w:rPr>
          <w:rFonts w:ascii="DM Sans" w:eastAsia="DM Sans" w:hAnsi="DM Sans" w:cs="DM Sans"/>
          <w:i/>
          <w:color w:val="000000"/>
          <w:sz w:val="20"/>
          <w:szCs w:val="20"/>
        </w:rPr>
        <w:t xml:space="preserve"> nouveau positionnement, notre volonté est de développer notre visibilité et notre attrac</w:t>
      </w:r>
      <w:r>
        <w:rPr>
          <w:rFonts w:ascii="DM Sans" w:eastAsia="DM Sans" w:hAnsi="DM Sans" w:cs="DM Sans"/>
          <w:i/>
          <w:color w:val="000000"/>
          <w:sz w:val="20"/>
          <w:szCs w:val="20"/>
        </w:rPr>
        <w:t xml:space="preserve">tivité auprès d’une cible plus large, mais aussi de renforcer notre marque employeur, pour recruter toujours plus d’opticiens ayant </w:t>
      </w:r>
      <w:r>
        <w:rPr>
          <w:rFonts w:ascii="DM Sans" w:eastAsia="DM Sans" w:hAnsi="DM Sans" w:cs="DM Sans"/>
          <w:i/>
          <w:sz w:val="20"/>
          <w:szCs w:val="20"/>
        </w:rPr>
        <w:t>ouvert</w:t>
      </w:r>
      <w:r>
        <w:rPr>
          <w:rFonts w:ascii="DM Sans" w:eastAsia="DM Sans" w:hAnsi="DM Sans" w:cs="DM Sans"/>
          <w:i/>
          <w:color w:val="000000"/>
          <w:sz w:val="20"/>
          <w:szCs w:val="20"/>
        </w:rPr>
        <w:t xml:space="preserve"> les yeux sur leur métier !</w:t>
      </w:r>
      <w:r>
        <w:rPr>
          <w:rFonts w:ascii="DM Sans" w:eastAsia="DM Sans" w:hAnsi="DM Sans" w:cs="DM Sans"/>
          <w:color w:val="000000"/>
          <w:sz w:val="20"/>
          <w:szCs w:val="20"/>
        </w:rPr>
        <w:t xml:space="preserve"> » explique Matthieu Gerber, fondateur et </w:t>
      </w:r>
      <w:r>
        <w:rPr>
          <w:rFonts w:ascii="DM Sans" w:eastAsia="DM Sans" w:hAnsi="DM Sans" w:cs="DM Sans"/>
          <w:sz w:val="20"/>
          <w:szCs w:val="20"/>
        </w:rPr>
        <w:t>président</w:t>
      </w:r>
      <w:r>
        <w:rPr>
          <w:rFonts w:ascii="DM Sans" w:eastAsia="DM Sans" w:hAnsi="DM Sans" w:cs="DM Sans"/>
          <w:color w:val="000000"/>
          <w:sz w:val="20"/>
          <w:szCs w:val="20"/>
        </w:rPr>
        <w:t xml:space="preserve"> Les Opticiens Mobiles.</w:t>
      </w:r>
    </w:p>
    <w:p w14:paraId="2E52C84E" w14:textId="77777777" w:rsidR="00396E2F" w:rsidRDefault="009C79EC">
      <w:pPr>
        <w:jc w:val="both"/>
        <w:rPr>
          <w:rFonts w:ascii="DM Sans" w:eastAsia="DM Sans" w:hAnsi="DM Sans" w:cs="DM Sans"/>
          <w:sz w:val="20"/>
          <w:szCs w:val="20"/>
        </w:rPr>
      </w:pPr>
      <w:r>
        <w:br w:type="page"/>
      </w:r>
    </w:p>
    <w:p w14:paraId="38DB2091" w14:textId="77777777" w:rsidR="00396E2F" w:rsidRDefault="00396E2F">
      <w:pPr>
        <w:jc w:val="both"/>
        <w:rPr>
          <w:rFonts w:ascii="DM Sans" w:eastAsia="DM Sans" w:hAnsi="DM Sans" w:cs="DM Sans"/>
          <w:sz w:val="20"/>
          <w:szCs w:val="20"/>
        </w:rPr>
      </w:pPr>
    </w:p>
    <w:tbl>
      <w:tblPr>
        <w:tblStyle w:val="a"/>
        <w:tblW w:w="10450" w:type="dxa"/>
        <w:tblInd w:w="0" w:type="dxa"/>
        <w:tblBorders>
          <w:top w:val="single" w:sz="4" w:space="0" w:color="C14B00"/>
          <w:left w:val="single" w:sz="4" w:space="0" w:color="C14B00"/>
          <w:bottom w:val="single" w:sz="4" w:space="0" w:color="C14B00"/>
          <w:right w:val="single" w:sz="4" w:space="0" w:color="C14B00"/>
          <w:insideH w:val="nil"/>
          <w:insideV w:val="nil"/>
        </w:tblBorders>
        <w:tblLayout w:type="fixed"/>
        <w:tblLook w:val="0400" w:firstRow="0" w:lastRow="0" w:firstColumn="0" w:lastColumn="0" w:noHBand="0" w:noVBand="1"/>
      </w:tblPr>
      <w:tblGrid>
        <w:gridCol w:w="10450"/>
      </w:tblGrid>
      <w:tr w:rsidR="00396E2F" w14:paraId="38C0E1DA" w14:textId="77777777">
        <w:tc>
          <w:tcPr>
            <w:tcW w:w="10450" w:type="dxa"/>
          </w:tcPr>
          <w:p w14:paraId="497D3869" w14:textId="77777777" w:rsidR="00396E2F" w:rsidRDefault="009C79EC">
            <w:pPr>
              <w:jc w:val="both"/>
              <w:rPr>
                <w:rFonts w:ascii="DM Sans" w:eastAsia="DM Sans" w:hAnsi="DM Sans" w:cs="DM Sans"/>
                <w:b/>
                <w:color w:val="FB7828"/>
                <w:sz w:val="10"/>
                <w:szCs w:val="10"/>
              </w:rPr>
            </w:pPr>
            <w:r>
              <w:rPr>
                <w:noProof/>
              </w:rPr>
              <w:drawing>
                <wp:anchor distT="0" distB="0" distL="114300" distR="114300" simplePos="0" relativeHeight="251661312" behindDoc="0" locked="0" layoutInCell="1" hidden="0" allowOverlap="1" wp14:anchorId="6C6365C5" wp14:editId="3C4429BB">
                  <wp:simplePos x="0" y="0"/>
                  <wp:positionH relativeFrom="column">
                    <wp:posOffset>50166</wp:posOffset>
                  </wp:positionH>
                  <wp:positionV relativeFrom="paragraph">
                    <wp:posOffset>0</wp:posOffset>
                  </wp:positionV>
                  <wp:extent cx="2335530" cy="327850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335530" cy="3278505"/>
                          </a:xfrm>
                          <a:prstGeom prst="rect">
                            <a:avLst/>
                          </a:prstGeom>
                          <a:ln/>
                        </pic:spPr>
                      </pic:pic>
                    </a:graphicData>
                  </a:graphic>
                </wp:anchor>
              </w:drawing>
            </w:r>
          </w:p>
          <w:p w14:paraId="63E9F6E6" w14:textId="77777777" w:rsidR="00396E2F" w:rsidRDefault="009C79EC">
            <w:pPr>
              <w:jc w:val="both"/>
              <w:rPr>
                <w:rFonts w:ascii="DM Sans" w:eastAsia="DM Sans" w:hAnsi="DM Sans" w:cs="DM Sans"/>
                <w:b/>
                <w:color w:val="FB7828"/>
                <w:sz w:val="22"/>
                <w:szCs w:val="22"/>
              </w:rPr>
            </w:pPr>
            <w:r>
              <w:rPr>
                <w:rFonts w:ascii="DM Sans" w:eastAsia="DM Sans" w:hAnsi="DM Sans" w:cs="DM Sans"/>
                <w:b/>
                <w:color w:val="FB7828"/>
                <w:sz w:val="22"/>
                <w:szCs w:val="22"/>
              </w:rPr>
              <w:t>Et les choi</w:t>
            </w:r>
            <w:r>
              <w:rPr>
                <w:rFonts w:ascii="DM Sans" w:eastAsia="DM Sans" w:hAnsi="DM Sans" w:cs="DM Sans"/>
                <w:b/>
                <w:color w:val="FB7828"/>
                <w:sz w:val="22"/>
                <w:szCs w:val="22"/>
              </w:rPr>
              <w:t>x graphiques dans le détail ?</w:t>
            </w:r>
          </w:p>
          <w:p w14:paraId="21B1BED5" w14:textId="77777777" w:rsidR="00396E2F" w:rsidRDefault="00396E2F">
            <w:pPr>
              <w:jc w:val="both"/>
              <w:rPr>
                <w:rFonts w:ascii="DM Sans" w:eastAsia="DM Sans" w:hAnsi="DM Sans" w:cs="DM Sans"/>
                <w:color w:val="000000"/>
                <w:sz w:val="20"/>
                <w:szCs w:val="20"/>
              </w:rPr>
            </w:pPr>
          </w:p>
          <w:p w14:paraId="3AF2ACB9" w14:textId="77777777" w:rsidR="00396E2F" w:rsidRDefault="009C79EC">
            <w:pPr>
              <w:jc w:val="both"/>
              <w:rPr>
                <w:rFonts w:ascii="DM Sans" w:eastAsia="DM Sans" w:hAnsi="DM Sans" w:cs="DM Sans"/>
                <w:color w:val="000000"/>
                <w:sz w:val="20"/>
                <w:szCs w:val="20"/>
              </w:rPr>
            </w:pPr>
            <w:r>
              <w:rPr>
                <w:rFonts w:ascii="DM Sans" w:eastAsia="DM Sans" w:hAnsi="DM Sans" w:cs="DM Sans"/>
                <w:color w:val="000000"/>
                <w:sz w:val="20"/>
                <w:szCs w:val="20"/>
              </w:rPr>
              <w:t>La nouvelle gamme colorimétrique est composée de deux couleurs intenses (primaire &amp; secondaire) de sorte à incarner l’efficacité et la simplicité du service. En complément, un éventail de couleurs douces est utilisé – à l’instar de la variété des personnes</w:t>
            </w:r>
            <w:r>
              <w:rPr>
                <w:rFonts w:ascii="DM Sans" w:eastAsia="DM Sans" w:hAnsi="DM Sans" w:cs="DM Sans"/>
                <w:color w:val="000000"/>
                <w:sz w:val="20"/>
                <w:szCs w:val="20"/>
              </w:rPr>
              <w:t xml:space="preserve"> que les Opticiens Mobiles vont rencontrer, de la variété des styles et couleurs de montures… - visant ainsi à représenter la notion d’inclusivité.</w:t>
            </w:r>
          </w:p>
          <w:p w14:paraId="0AD909A8" w14:textId="77777777" w:rsidR="00396E2F" w:rsidRDefault="00396E2F">
            <w:pPr>
              <w:jc w:val="both"/>
              <w:rPr>
                <w:rFonts w:ascii="DM Sans" w:eastAsia="DM Sans" w:hAnsi="DM Sans" w:cs="DM Sans"/>
                <w:color w:val="000000"/>
                <w:sz w:val="16"/>
                <w:szCs w:val="16"/>
              </w:rPr>
            </w:pPr>
          </w:p>
          <w:p w14:paraId="43541A58" w14:textId="77777777" w:rsidR="00396E2F" w:rsidRDefault="009C79EC">
            <w:pPr>
              <w:jc w:val="both"/>
              <w:rPr>
                <w:rFonts w:ascii="DM Sans" w:eastAsia="DM Sans" w:hAnsi="DM Sans" w:cs="DM Sans"/>
                <w:color w:val="000000"/>
                <w:sz w:val="20"/>
                <w:szCs w:val="20"/>
              </w:rPr>
            </w:pPr>
            <w:r>
              <w:rPr>
                <w:rFonts w:ascii="DM Sans" w:eastAsia="DM Sans" w:hAnsi="DM Sans" w:cs="DM Sans"/>
                <w:color w:val="000000"/>
                <w:sz w:val="20"/>
                <w:szCs w:val="20"/>
              </w:rPr>
              <w:t>Une typographie conviviale aux lettres rondes a également été choisie, notamment pour jouer sur la forme d’</w:t>
            </w:r>
            <w:r>
              <w:rPr>
                <w:rFonts w:ascii="DM Sans" w:eastAsia="DM Sans" w:hAnsi="DM Sans" w:cs="DM Sans"/>
                <w:color w:val="000000"/>
                <w:sz w:val="20"/>
                <w:szCs w:val="20"/>
              </w:rPr>
              <w:t>une paire de lunettes. Un gimmick visuel qui permet par ailleurs d’exprimer à la fois le savoir-faire métier, la mobilité et le lien opticien-client.</w:t>
            </w:r>
          </w:p>
          <w:p w14:paraId="0C83712C" w14:textId="77777777" w:rsidR="00396E2F" w:rsidRDefault="00396E2F">
            <w:pPr>
              <w:jc w:val="both"/>
              <w:rPr>
                <w:rFonts w:ascii="DM Sans" w:eastAsia="DM Sans" w:hAnsi="DM Sans" w:cs="DM Sans"/>
                <w:color w:val="000000"/>
                <w:sz w:val="16"/>
                <w:szCs w:val="16"/>
              </w:rPr>
            </w:pPr>
          </w:p>
          <w:p w14:paraId="2999583D" w14:textId="77777777" w:rsidR="00396E2F" w:rsidRDefault="009C79EC">
            <w:pPr>
              <w:jc w:val="both"/>
              <w:rPr>
                <w:rFonts w:ascii="DM Sans" w:eastAsia="DM Sans" w:hAnsi="DM Sans" w:cs="DM Sans"/>
                <w:color w:val="000000"/>
                <w:sz w:val="20"/>
                <w:szCs w:val="20"/>
              </w:rPr>
            </w:pPr>
            <w:r>
              <w:rPr>
                <w:rFonts w:ascii="DM Sans" w:eastAsia="DM Sans" w:hAnsi="DM Sans" w:cs="DM Sans"/>
                <w:color w:val="000000"/>
                <w:sz w:val="20"/>
                <w:szCs w:val="20"/>
              </w:rPr>
              <w:t>Enfin, si certaines illustrations sont utilisées pour présenter le service de façon pédagogique, les phot</w:t>
            </w:r>
            <w:r>
              <w:rPr>
                <w:rFonts w:ascii="DM Sans" w:eastAsia="DM Sans" w:hAnsi="DM Sans" w:cs="DM Sans"/>
                <w:color w:val="000000"/>
                <w:sz w:val="20"/>
                <w:szCs w:val="20"/>
              </w:rPr>
              <w:t>ographies mettent en avant de manière affirmée et crédible les Opticiens Mobiles du réseau. Humains, attentionnés, dévoués et compétents, ils sont les meilleurs atouts de la marque.</w:t>
            </w:r>
          </w:p>
          <w:p w14:paraId="7ADAD8EC" w14:textId="77777777" w:rsidR="00396E2F" w:rsidRDefault="00396E2F">
            <w:pPr>
              <w:jc w:val="both"/>
              <w:rPr>
                <w:rFonts w:ascii="DM Sans" w:eastAsia="DM Sans" w:hAnsi="DM Sans" w:cs="DM Sans"/>
                <w:color w:val="000000"/>
                <w:sz w:val="10"/>
                <w:szCs w:val="10"/>
              </w:rPr>
            </w:pPr>
          </w:p>
        </w:tc>
      </w:tr>
    </w:tbl>
    <w:p w14:paraId="5AA53572" w14:textId="77777777" w:rsidR="00396E2F" w:rsidRDefault="00396E2F">
      <w:pPr>
        <w:rPr>
          <w:rFonts w:ascii="DM Sans" w:eastAsia="DM Sans" w:hAnsi="DM Sans" w:cs="DM Sans"/>
          <w:b/>
          <w:color w:val="C14B00"/>
          <w:sz w:val="19"/>
          <w:szCs w:val="19"/>
        </w:rPr>
      </w:pPr>
    </w:p>
    <w:p w14:paraId="0F003AAC" w14:textId="77777777" w:rsidR="00396E2F" w:rsidRDefault="009C79EC">
      <w:pPr>
        <w:pBdr>
          <w:top w:val="nil"/>
          <w:left w:val="nil"/>
          <w:bottom w:val="nil"/>
          <w:right w:val="nil"/>
          <w:between w:val="nil"/>
        </w:pBdr>
        <w:spacing w:after="160"/>
        <w:rPr>
          <w:rFonts w:ascii="Times New Roman" w:eastAsia="Times New Roman" w:hAnsi="Times New Roman" w:cs="Times New Roman"/>
          <w:color w:val="000000"/>
        </w:rPr>
      </w:pPr>
      <w:r>
        <w:rPr>
          <w:rFonts w:ascii="DM Sans" w:eastAsia="DM Sans" w:hAnsi="DM Sans" w:cs="DM Sans"/>
          <w:b/>
          <w:color w:val="FB7828"/>
          <w:sz w:val="18"/>
          <w:szCs w:val="18"/>
        </w:rPr>
        <w:t>À propos | Les Opticiens Mobiles</w:t>
      </w:r>
    </w:p>
    <w:p w14:paraId="16D78D50" w14:textId="77777777" w:rsidR="00396E2F" w:rsidRDefault="009C79EC">
      <w:pPr>
        <w:jc w:val="both"/>
        <w:rPr>
          <w:rFonts w:ascii="DM Sans" w:eastAsia="DM Sans" w:hAnsi="DM Sans" w:cs="DM Sans"/>
          <w:color w:val="000000"/>
          <w:sz w:val="18"/>
          <w:szCs w:val="18"/>
        </w:rPr>
      </w:pPr>
      <w:bookmarkStart w:id="0" w:name="_heading=h.gjdgxs" w:colFirst="0" w:colLast="0"/>
      <w:bookmarkEnd w:id="0"/>
      <w:r>
        <w:rPr>
          <w:rFonts w:ascii="DM Sans" w:eastAsia="DM Sans" w:hAnsi="DM Sans" w:cs="DM Sans"/>
          <w:color w:val="000000"/>
          <w:sz w:val="18"/>
          <w:szCs w:val="18"/>
        </w:rPr>
        <w:t>Les Opticiens Mobiles – entreprise de l’économie sociale et solidaire et société à mission - est le 1</w:t>
      </w:r>
      <w:r>
        <w:rPr>
          <w:rFonts w:ascii="DM Sans" w:eastAsia="DM Sans" w:hAnsi="DM Sans" w:cs="DM Sans"/>
          <w:color w:val="000000"/>
          <w:sz w:val="11"/>
          <w:szCs w:val="11"/>
          <w:vertAlign w:val="superscript"/>
        </w:rPr>
        <w:t>er</w:t>
      </w:r>
      <w:r>
        <w:rPr>
          <w:rFonts w:ascii="DM Sans" w:eastAsia="DM Sans" w:hAnsi="DM Sans" w:cs="DM Sans"/>
          <w:color w:val="000000"/>
          <w:sz w:val="18"/>
          <w:szCs w:val="18"/>
        </w:rPr>
        <w:t xml:space="preserve"> réseau national d’opticiens spécialisés pour intervenir sur les lieux de vie et de travail : à domicile, en établissements et services médico-sociaux ou de santé (Ehpad), en résidences services seniors, et en entreprises.</w:t>
      </w:r>
      <w:r>
        <w:t xml:space="preserve"> </w:t>
      </w:r>
      <w:r>
        <w:rPr>
          <w:rFonts w:ascii="DM Sans" w:eastAsia="DM Sans" w:hAnsi="DM Sans" w:cs="DM Sans"/>
          <w:color w:val="000000"/>
          <w:sz w:val="18"/>
          <w:szCs w:val="18"/>
        </w:rPr>
        <w:t>Créée en 2015 à Lyon par Matthieu</w:t>
      </w:r>
      <w:r>
        <w:rPr>
          <w:rFonts w:ascii="DM Sans" w:eastAsia="DM Sans" w:hAnsi="DM Sans" w:cs="DM Sans"/>
          <w:color w:val="000000"/>
          <w:sz w:val="18"/>
          <w:szCs w:val="18"/>
        </w:rPr>
        <w:t xml:space="preserve"> Gerber, l’entreprise compte 65 collaborateurs.trices et plus de</w:t>
      </w:r>
      <w:r>
        <w:rPr>
          <w:rFonts w:ascii="DM Sans" w:eastAsia="DM Sans" w:hAnsi="DM Sans" w:cs="DM Sans"/>
          <w:sz w:val="18"/>
          <w:szCs w:val="18"/>
        </w:rPr>
        <w:t xml:space="preserve"> </w:t>
      </w:r>
      <w:r>
        <w:rPr>
          <w:rFonts w:ascii="DM Sans" w:eastAsia="DM Sans" w:hAnsi="DM Sans" w:cs="DM Sans"/>
          <w:color w:val="000000"/>
          <w:sz w:val="18"/>
          <w:szCs w:val="18"/>
        </w:rPr>
        <w:t xml:space="preserve">80 </w:t>
      </w:r>
      <w:r>
        <w:rPr>
          <w:rFonts w:ascii="DM Sans" w:eastAsia="DM Sans" w:hAnsi="DM Sans" w:cs="DM Sans"/>
          <w:sz w:val="18"/>
          <w:szCs w:val="18"/>
        </w:rPr>
        <w:t>O</w:t>
      </w:r>
      <w:r>
        <w:rPr>
          <w:rFonts w:ascii="DM Sans" w:eastAsia="DM Sans" w:hAnsi="DM Sans" w:cs="DM Sans"/>
          <w:color w:val="000000"/>
          <w:sz w:val="18"/>
          <w:szCs w:val="18"/>
        </w:rPr>
        <w:t xml:space="preserve">pticien.nes </w:t>
      </w:r>
      <w:r>
        <w:rPr>
          <w:rFonts w:ascii="DM Sans" w:eastAsia="DM Sans" w:hAnsi="DM Sans" w:cs="DM Sans"/>
          <w:sz w:val="18"/>
          <w:szCs w:val="18"/>
        </w:rPr>
        <w:t>M</w:t>
      </w:r>
      <w:r>
        <w:rPr>
          <w:rFonts w:ascii="DM Sans" w:eastAsia="DM Sans" w:hAnsi="DM Sans" w:cs="DM Sans"/>
          <w:color w:val="000000"/>
          <w:sz w:val="18"/>
          <w:szCs w:val="18"/>
        </w:rPr>
        <w:t>obiles présents partout en France, qui couvrent tous les besoins du porteur : lunettes correctrices, lunettes solaires, lunettes de protection et de sécurité, basse vision et</w:t>
      </w:r>
      <w:r>
        <w:rPr>
          <w:rFonts w:ascii="DM Sans" w:eastAsia="DM Sans" w:hAnsi="DM Sans" w:cs="DM Sans"/>
          <w:color w:val="000000"/>
          <w:sz w:val="18"/>
          <w:szCs w:val="18"/>
        </w:rPr>
        <w:t xml:space="preserve"> accessoires.</w:t>
      </w:r>
      <w:r>
        <w:t xml:space="preserve"> </w:t>
      </w:r>
      <w:r>
        <w:rPr>
          <w:rFonts w:ascii="DM Sans" w:eastAsia="DM Sans" w:hAnsi="DM Sans" w:cs="DM Sans"/>
          <w:color w:val="000000"/>
          <w:sz w:val="18"/>
          <w:szCs w:val="18"/>
        </w:rPr>
        <w:t xml:space="preserve">La raison d’être des Opticiens Mobiles est d’agir pour que chacun vive pleinement le monde qui </w:t>
      </w:r>
      <w:r>
        <w:rPr>
          <w:rFonts w:ascii="DM Sans" w:eastAsia="DM Sans" w:hAnsi="DM Sans" w:cs="DM Sans"/>
          <w:sz w:val="18"/>
          <w:szCs w:val="18"/>
        </w:rPr>
        <w:t xml:space="preserve">nous </w:t>
      </w:r>
      <w:r>
        <w:rPr>
          <w:rFonts w:ascii="DM Sans" w:eastAsia="DM Sans" w:hAnsi="DM Sans" w:cs="DM Sans"/>
          <w:color w:val="000000"/>
          <w:sz w:val="18"/>
          <w:szCs w:val="18"/>
        </w:rPr>
        <w:t>entoure, ce en répondant à un enjeu de santé majeur : faciliter l’accès à la santé visuelle, pour toutes et tous, avec bienveillance, quel que</w:t>
      </w:r>
      <w:r>
        <w:rPr>
          <w:rFonts w:ascii="DM Sans" w:eastAsia="DM Sans" w:hAnsi="DM Sans" w:cs="DM Sans"/>
          <w:color w:val="000000"/>
          <w:sz w:val="18"/>
          <w:szCs w:val="18"/>
        </w:rPr>
        <w:t xml:space="preserve"> soit l’âge, le mode et le lieu de vie, et la capacité ou la volonté de se déplacer. </w:t>
      </w:r>
    </w:p>
    <w:p w14:paraId="6654EBB6" w14:textId="77777777" w:rsidR="00396E2F" w:rsidRDefault="00396E2F">
      <w:pPr>
        <w:jc w:val="both"/>
        <w:rPr>
          <w:rFonts w:ascii="DM Sans" w:eastAsia="DM Sans" w:hAnsi="DM Sans" w:cs="DM Sans"/>
          <w:sz w:val="18"/>
          <w:szCs w:val="18"/>
        </w:rPr>
      </w:pPr>
      <w:bookmarkStart w:id="1" w:name="_heading=h.1lbbnotq4z4f" w:colFirst="0" w:colLast="0"/>
      <w:bookmarkEnd w:id="1"/>
    </w:p>
    <w:p w14:paraId="62E3810D" w14:textId="77777777" w:rsidR="00396E2F" w:rsidRDefault="009C79EC">
      <w:pPr>
        <w:jc w:val="both"/>
      </w:pPr>
      <w:r>
        <w:rPr>
          <w:rFonts w:ascii="DM Sans" w:eastAsia="DM Sans" w:hAnsi="DM Sans" w:cs="DM Sans"/>
          <w:color w:val="000000"/>
          <w:sz w:val="18"/>
          <w:szCs w:val="18"/>
        </w:rPr>
        <w:t xml:space="preserve">Site web : </w:t>
      </w:r>
      <w:hyperlink r:id="rId18">
        <w:r>
          <w:rPr>
            <w:rFonts w:ascii="DM Sans" w:eastAsia="DM Sans" w:hAnsi="DM Sans" w:cs="DM Sans"/>
            <w:color w:val="0563C1"/>
            <w:sz w:val="18"/>
            <w:szCs w:val="18"/>
            <w:u w:val="single"/>
          </w:rPr>
          <w:t>lesopticiensmobiles.com</w:t>
        </w:r>
      </w:hyperlink>
    </w:p>
    <w:p w14:paraId="4CDACB0E" w14:textId="77777777" w:rsidR="00396E2F" w:rsidRDefault="009C79EC">
      <w:pPr>
        <w:jc w:val="both"/>
      </w:pPr>
      <w:bookmarkStart w:id="2" w:name="_heading=h.m87du9alofn5" w:colFirst="0" w:colLast="0"/>
      <w:bookmarkEnd w:id="2"/>
      <w:r>
        <w:rPr>
          <w:rFonts w:ascii="DM Sans" w:eastAsia="DM Sans" w:hAnsi="DM Sans" w:cs="DM Sans"/>
          <w:sz w:val="18"/>
          <w:szCs w:val="18"/>
        </w:rPr>
        <w:t xml:space="preserve">Linkedin : </w:t>
      </w:r>
      <w:hyperlink r:id="rId19">
        <w:r>
          <w:rPr>
            <w:rFonts w:ascii="DM Sans" w:eastAsia="DM Sans" w:hAnsi="DM Sans" w:cs="DM Sans"/>
            <w:color w:val="1155CC"/>
            <w:sz w:val="18"/>
            <w:szCs w:val="18"/>
            <w:u w:val="single"/>
          </w:rPr>
          <w:t>Les Opticiens Mobiles</w:t>
        </w:r>
      </w:hyperlink>
    </w:p>
    <w:p w14:paraId="00ACB12E" w14:textId="77777777" w:rsidR="00396E2F" w:rsidRDefault="00396E2F">
      <w:pPr>
        <w:ind w:right="-30"/>
        <w:jc w:val="both"/>
        <w:rPr>
          <w:rFonts w:ascii="Times New Roman" w:eastAsia="Times New Roman" w:hAnsi="Times New Roman" w:cs="Times New Roman"/>
        </w:rPr>
      </w:pPr>
    </w:p>
    <w:p w14:paraId="7C15E40F" w14:textId="77777777" w:rsidR="00396E2F" w:rsidRDefault="009C79EC">
      <w:pPr>
        <w:pBdr>
          <w:top w:val="nil"/>
          <w:left w:val="nil"/>
          <w:bottom w:val="nil"/>
          <w:right w:val="nil"/>
          <w:between w:val="nil"/>
        </w:pBdr>
        <w:ind w:left="-426" w:right="-30"/>
        <w:jc w:val="right"/>
        <w:rPr>
          <w:rFonts w:ascii="DM Sans" w:eastAsia="DM Sans" w:hAnsi="DM Sans" w:cs="DM Sans"/>
          <w:b/>
          <w:color w:val="FB7828"/>
          <w:sz w:val="18"/>
          <w:szCs w:val="18"/>
        </w:rPr>
      </w:pPr>
      <w:r>
        <w:rPr>
          <w:rFonts w:ascii="DM Sans" w:eastAsia="DM Sans" w:hAnsi="DM Sans" w:cs="DM Sans"/>
          <w:b/>
          <w:color w:val="FB7828"/>
          <w:sz w:val="18"/>
          <w:szCs w:val="18"/>
        </w:rPr>
        <w:t xml:space="preserve">Contacts presse – Agence LEON </w:t>
      </w:r>
    </w:p>
    <w:p w14:paraId="6EDB160C" w14:textId="77777777" w:rsidR="00396E2F" w:rsidRDefault="009C79EC">
      <w:pPr>
        <w:pBdr>
          <w:top w:val="nil"/>
          <w:left w:val="nil"/>
          <w:bottom w:val="nil"/>
          <w:right w:val="nil"/>
          <w:between w:val="nil"/>
        </w:pBdr>
        <w:ind w:left="-426" w:right="-30"/>
        <w:jc w:val="right"/>
        <w:rPr>
          <w:rFonts w:ascii="DM Sans" w:eastAsia="DM Sans" w:hAnsi="DM Sans" w:cs="DM Sans"/>
          <w:color w:val="000000"/>
          <w:sz w:val="18"/>
          <w:szCs w:val="18"/>
        </w:rPr>
      </w:pPr>
      <w:r>
        <w:rPr>
          <w:rFonts w:ascii="DM Sans" w:eastAsia="DM Sans" w:hAnsi="DM Sans" w:cs="DM Sans"/>
          <w:color w:val="000000"/>
          <w:sz w:val="18"/>
          <w:szCs w:val="18"/>
        </w:rPr>
        <w:t>Laura PALIERNE – Gaëlle LEGRIS</w:t>
      </w:r>
    </w:p>
    <w:p w14:paraId="65E9C6D0" w14:textId="77777777" w:rsidR="00396E2F" w:rsidRDefault="009C79EC">
      <w:pPr>
        <w:pBdr>
          <w:top w:val="nil"/>
          <w:left w:val="nil"/>
          <w:bottom w:val="nil"/>
          <w:right w:val="nil"/>
          <w:between w:val="nil"/>
        </w:pBdr>
        <w:ind w:left="-426" w:right="-30"/>
        <w:jc w:val="right"/>
        <w:rPr>
          <w:rFonts w:ascii="DM Sans" w:eastAsia="DM Sans" w:hAnsi="DM Sans" w:cs="DM Sans"/>
          <w:color w:val="000000"/>
          <w:sz w:val="18"/>
          <w:szCs w:val="18"/>
        </w:rPr>
      </w:pPr>
      <w:hyperlink r:id="rId20">
        <w:r>
          <w:rPr>
            <w:rFonts w:ascii="DM Sans" w:eastAsia="DM Sans" w:hAnsi="DM Sans" w:cs="DM Sans"/>
            <w:color w:val="0563C1"/>
            <w:sz w:val="18"/>
            <w:szCs w:val="18"/>
            <w:u w:val="single"/>
          </w:rPr>
          <w:t>laura@agence-leon.fr</w:t>
        </w:r>
      </w:hyperlink>
      <w:r>
        <w:rPr>
          <w:rFonts w:ascii="DM Sans" w:eastAsia="DM Sans" w:hAnsi="DM Sans" w:cs="DM Sans"/>
          <w:color w:val="000000"/>
          <w:sz w:val="18"/>
          <w:szCs w:val="18"/>
        </w:rPr>
        <w:t xml:space="preserve"> – </w:t>
      </w:r>
      <w:hyperlink r:id="rId21">
        <w:r>
          <w:rPr>
            <w:rFonts w:ascii="DM Sans" w:eastAsia="DM Sans" w:hAnsi="DM Sans" w:cs="DM Sans"/>
            <w:color w:val="0563C1"/>
            <w:sz w:val="18"/>
            <w:szCs w:val="18"/>
            <w:u w:val="single"/>
          </w:rPr>
          <w:t>gaelle@agence-leon.fr</w:t>
        </w:r>
      </w:hyperlink>
    </w:p>
    <w:p w14:paraId="547D0E86" w14:textId="77777777" w:rsidR="00396E2F" w:rsidRDefault="009C79EC">
      <w:pPr>
        <w:pBdr>
          <w:top w:val="nil"/>
          <w:left w:val="nil"/>
          <w:bottom w:val="nil"/>
          <w:right w:val="nil"/>
          <w:between w:val="nil"/>
        </w:pBdr>
        <w:ind w:left="-426" w:right="-30"/>
        <w:jc w:val="right"/>
        <w:rPr>
          <w:rFonts w:ascii="DM Sans" w:eastAsia="DM Sans" w:hAnsi="DM Sans" w:cs="DM Sans"/>
          <w:color w:val="000000"/>
          <w:sz w:val="18"/>
          <w:szCs w:val="18"/>
        </w:rPr>
      </w:pPr>
      <w:r>
        <w:rPr>
          <w:rFonts w:ascii="DM Sans" w:eastAsia="DM Sans" w:hAnsi="DM Sans" w:cs="DM Sans"/>
          <w:color w:val="000000"/>
          <w:sz w:val="18"/>
          <w:szCs w:val="18"/>
        </w:rPr>
        <w:t>06 11 98 00 47- 06 26 14 14 90</w:t>
      </w:r>
    </w:p>
    <w:sectPr w:rsidR="00396E2F">
      <w:pgSz w:w="11900" w:h="16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M San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5A33"/>
    <w:multiLevelType w:val="multilevel"/>
    <w:tmpl w:val="2216E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E2F"/>
    <w:rsid w:val="00396E2F"/>
    <w:rsid w:val="009C79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4E572"/>
  <w15:docId w15:val="{D825092A-92ED-4EAE-86C4-BE6DD654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E46F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46FB9"/>
    <w:rPr>
      <w:rFonts w:ascii="Times New Roman" w:hAnsi="Times New Roman" w:cs="Times New Roman"/>
      <w:sz w:val="18"/>
      <w:szCs w:val="18"/>
    </w:rPr>
  </w:style>
  <w:style w:type="paragraph" w:styleId="Paragraphedeliste">
    <w:name w:val="List Paragraph"/>
    <w:basedOn w:val="Normal"/>
    <w:uiPriority w:val="34"/>
    <w:qFormat/>
    <w:rsid w:val="00F7103B"/>
    <w:pPr>
      <w:ind w:left="720"/>
      <w:contextualSpacing/>
    </w:pPr>
  </w:style>
  <w:style w:type="character" w:styleId="Lienhypertexte">
    <w:name w:val="Hyperlink"/>
    <w:basedOn w:val="Policepardfaut"/>
    <w:uiPriority w:val="99"/>
    <w:unhideWhenUsed/>
    <w:rsid w:val="00F7103B"/>
    <w:rPr>
      <w:color w:val="0000FF" w:themeColor="hyperlink"/>
      <w:u w:val="single"/>
    </w:rPr>
  </w:style>
  <w:style w:type="character" w:styleId="Mentionnonrsolue">
    <w:name w:val="Unresolved Mention"/>
    <w:basedOn w:val="Policepardfaut"/>
    <w:uiPriority w:val="99"/>
    <w:semiHidden/>
    <w:unhideWhenUsed/>
    <w:rsid w:val="00F7103B"/>
    <w:rPr>
      <w:color w:val="605E5C"/>
      <w:shd w:val="clear" w:color="auto" w:fill="E1DFDD"/>
    </w:rPr>
  </w:style>
  <w:style w:type="paragraph" w:styleId="NormalWeb">
    <w:name w:val="Normal (Web)"/>
    <w:basedOn w:val="Normal"/>
    <w:uiPriority w:val="99"/>
    <w:unhideWhenUsed/>
    <w:rsid w:val="00D84429"/>
    <w:pPr>
      <w:spacing w:before="100" w:beforeAutospacing="1" w:after="100" w:afterAutospacing="1"/>
    </w:pPr>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781373"/>
    <w:rPr>
      <w:sz w:val="16"/>
      <w:szCs w:val="16"/>
    </w:rPr>
  </w:style>
  <w:style w:type="paragraph" w:styleId="Commentaire">
    <w:name w:val="annotation text"/>
    <w:basedOn w:val="Normal"/>
    <w:link w:val="CommentaireCar"/>
    <w:uiPriority w:val="99"/>
    <w:semiHidden/>
    <w:unhideWhenUsed/>
    <w:rsid w:val="00781373"/>
    <w:rPr>
      <w:sz w:val="20"/>
      <w:szCs w:val="20"/>
    </w:rPr>
  </w:style>
  <w:style w:type="character" w:customStyle="1" w:styleId="CommentaireCar">
    <w:name w:val="Commentaire Car"/>
    <w:basedOn w:val="Policepardfaut"/>
    <w:link w:val="Commentaire"/>
    <w:uiPriority w:val="99"/>
    <w:semiHidden/>
    <w:rsid w:val="00781373"/>
    <w:rPr>
      <w:sz w:val="20"/>
      <w:szCs w:val="20"/>
    </w:rPr>
  </w:style>
  <w:style w:type="paragraph" w:styleId="Objetducommentaire">
    <w:name w:val="annotation subject"/>
    <w:basedOn w:val="Commentaire"/>
    <w:next w:val="Commentaire"/>
    <w:link w:val="ObjetducommentaireCar"/>
    <w:uiPriority w:val="99"/>
    <w:semiHidden/>
    <w:unhideWhenUsed/>
    <w:rsid w:val="00781373"/>
    <w:rPr>
      <w:b/>
      <w:bCs/>
    </w:rPr>
  </w:style>
  <w:style w:type="character" w:customStyle="1" w:styleId="ObjetducommentaireCar">
    <w:name w:val="Objet du commentaire Car"/>
    <w:basedOn w:val="CommentaireCar"/>
    <w:link w:val="Objetducommentaire"/>
    <w:uiPriority w:val="99"/>
    <w:semiHidden/>
    <w:rsid w:val="00781373"/>
    <w:rPr>
      <w:b/>
      <w:bCs/>
      <w:sz w:val="20"/>
      <w:szCs w:val="20"/>
    </w:rPr>
  </w:style>
  <w:style w:type="table" w:styleId="Grilledutableau">
    <w:name w:val="Table Grid"/>
    <w:basedOn w:val="TableauNormal"/>
    <w:uiPriority w:val="39"/>
    <w:rsid w:val="00973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73B9B"/>
    <w:pPr>
      <w:tabs>
        <w:tab w:val="center" w:pos="4536"/>
        <w:tab w:val="right" w:pos="9072"/>
      </w:tabs>
    </w:pPr>
  </w:style>
  <w:style w:type="character" w:customStyle="1" w:styleId="En-tteCar">
    <w:name w:val="En-tête Car"/>
    <w:basedOn w:val="Policepardfaut"/>
    <w:link w:val="En-tte"/>
    <w:uiPriority w:val="99"/>
    <w:rsid w:val="00973B9B"/>
  </w:style>
  <w:style w:type="paragraph" w:styleId="Pieddepage">
    <w:name w:val="footer"/>
    <w:basedOn w:val="Normal"/>
    <w:link w:val="PieddepageCar"/>
    <w:uiPriority w:val="99"/>
    <w:unhideWhenUsed/>
    <w:rsid w:val="00973B9B"/>
    <w:pPr>
      <w:tabs>
        <w:tab w:val="center" w:pos="4536"/>
        <w:tab w:val="right" w:pos="9072"/>
      </w:tabs>
    </w:pPr>
  </w:style>
  <w:style w:type="character" w:customStyle="1" w:styleId="PieddepageCar">
    <w:name w:val="Pied de page Car"/>
    <w:basedOn w:val="Policepardfaut"/>
    <w:link w:val="Pieddepage"/>
    <w:uiPriority w:val="99"/>
    <w:rsid w:val="00973B9B"/>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webqam.fr/" TargetMode="External"/><Relationship Id="rId18" Type="http://schemas.openxmlformats.org/officeDocument/2006/relationships/hyperlink" Target="https://www.lesopticiensmobiles.com/" TargetMode="External"/><Relationship Id="rId3" Type="http://schemas.openxmlformats.org/officeDocument/2006/relationships/styles" Target="styles.xml"/><Relationship Id="rId21" Type="http://schemas.openxmlformats.org/officeDocument/2006/relationships/hyperlink" Target="mailto:gaelle@agence-leon.fr" TargetMode="External"/><Relationship Id="rId7" Type="http://schemas.openxmlformats.org/officeDocument/2006/relationships/image" Target="media/image2.png"/><Relationship Id="rId12" Type="http://schemas.openxmlformats.org/officeDocument/2006/relationships/hyperlink" Target="https://www.insign.f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laura@agence-leon.fr"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lesopticiensmobiles.com/" TargetMode="External"/><Relationship Id="rId5" Type="http://schemas.openxmlformats.org/officeDocument/2006/relationships/webSettings" Target="webSettings.xml"/><Relationship Id="rId15" Type="http://schemas.openxmlformats.org/officeDocument/2006/relationships/hyperlink" Target="https://www.christophepougetphotographies.com/"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linkedin.com/company/les-opticiens-mobiles/mycompany/?viewAsMember=tru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ybercite.f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9I2d9H8Quf7pE9sUguYYQNuLMw==">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1168</Words>
  <Characters>6426</Characters>
  <Application>Microsoft Office Word</Application>
  <DocSecurity>0</DocSecurity>
  <Lines>53</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 MALLON</dc:creator>
  <cp:lastModifiedBy>Lydie MALLON</cp:lastModifiedBy>
  <cp:revision>2</cp:revision>
  <dcterms:created xsi:type="dcterms:W3CDTF">2022-02-28T14:43:00Z</dcterms:created>
  <dcterms:modified xsi:type="dcterms:W3CDTF">2022-02-28T14:43:00Z</dcterms:modified>
</cp:coreProperties>
</file>